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97" w:rsidRDefault="00F21C97" w:rsidP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4C3" w:rsidRPr="00F276F2" w:rsidRDefault="004054C3" w:rsidP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76F2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ПРОЕКТ </w:t>
      </w:r>
    </w:p>
    <w:p w:rsidR="004054C3" w:rsidRPr="00F276F2" w:rsidRDefault="004054C3" w:rsidP="00B22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6F2">
        <w:rPr>
          <w:rFonts w:ascii="Times New Roman" w:hAnsi="Times New Roman" w:cs="Times New Roman"/>
          <w:b/>
          <w:bCs/>
          <w:sz w:val="26"/>
          <w:szCs w:val="26"/>
        </w:rPr>
        <w:t>ЗАКОН ТЮМЕНСКОЙ ОБЛАСТИ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3B1E" w:rsidRPr="00F276F2" w:rsidRDefault="004054C3" w:rsidP="00AD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6F2">
        <w:rPr>
          <w:rFonts w:ascii="Times New Roman" w:hAnsi="Times New Roman" w:cs="Times New Roman"/>
          <w:b/>
          <w:bCs/>
          <w:sz w:val="26"/>
          <w:szCs w:val="26"/>
        </w:rPr>
        <w:t>ОБ УПРАЗДНЕНИИ НЕКОТОРЫХ НАСЕЛЕННЫХ ПУНКТОВ</w:t>
      </w:r>
      <w:r w:rsidR="00AD3B1E">
        <w:rPr>
          <w:rFonts w:ascii="Times New Roman" w:hAnsi="Times New Roman" w:cs="Times New Roman"/>
          <w:b/>
          <w:bCs/>
          <w:sz w:val="26"/>
          <w:szCs w:val="26"/>
        </w:rPr>
        <w:t xml:space="preserve"> БЕРДЮЖСКОГО МУНИЦИПАЛЬНОГО РАЙОНА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6F2">
        <w:rPr>
          <w:rFonts w:ascii="Times New Roman" w:hAnsi="Times New Roman" w:cs="Times New Roman"/>
          <w:b/>
          <w:bCs/>
          <w:sz w:val="26"/>
          <w:szCs w:val="26"/>
        </w:rPr>
        <w:t>ТЮМЕНСКОЙ ОБЛАСТИ И ВНЕСЕНИИ ИЗМЕНЕНИЙ В ОТДЕЛЬНЫЕ ЗАКОНЫ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76F2">
        <w:rPr>
          <w:rFonts w:ascii="Times New Roman" w:hAnsi="Times New Roman" w:cs="Times New Roman"/>
          <w:b/>
          <w:bCs/>
          <w:sz w:val="26"/>
          <w:szCs w:val="26"/>
        </w:rPr>
        <w:t>ТЮМЕНСКОЙ ОБЛАСТИ</w:t>
      </w:r>
    </w:p>
    <w:p w:rsidR="004054C3" w:rsidRPr="00F276F2" w:rsidRDefault="004054C3" w:rsidP="004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Статья 1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Упразднить деревню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Крутоберегое</w:t>
      </w:r>
      <w:proofErr w:type="spellEnd"/>
      <w:r w:rsidR="00AF345B">
        <w:rPr>
          <w:rFonts w:ascii="Times New Roman" w:hAnsi="Times New Roman" w:cs="Times New Roman"/>
          <w:sz w:val="26"/>
          <w:szCs w:val="26"/>
        </w:rPr>
        <w:t xml:space="preserve"> Окуневского сельского поселения</w:t>
      </w:r>
      <w:r w:rsidRPr="00F276F2">
        <w:rPr>
          <w:rFonts w:ascii="Times New Roman" w:hAnsi="Times New Roman" w:cs="Times New Roman"/>
          <w:sz w:val="26"/>
          <w:szCs w:val="26"/>
        </w:rPr>
        <w:t>, расположенную в границах Бердюжского муниципального района</w:t>
      </w:r>
      <w:r w:rsidR="00AF345B">
        <w:rPr>
          <w:rFonts w:ascii="Times New Roman" w:hAnsi="Times New Roman" w:cs="Times New Roman"/>
          <w:sz w:val="26"/>
          <w:szCs w:val="26"/>
        </w:rPr>
        <w:t xml:space="preserve"> Тюменской области</w:t>
      </w:r>
      <w:r w:rsidRPr="00F276F2">
        <w:rPr>
          <w:rFonts w:ascii="Times New Roman" w:hAnsi="Times New Roman" w:cs="Times New Roman"/>
          <w:sz w:val="26"/>
          <w:szCs w:val="26"/>
        </w:rPr>
        <w:t>, в связи с прекращением существования.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Статья 2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Упразднить деревню Савина</w:t>
      </w:r>
      <w:r w:rsidR="00AF345B">
        <w:rPr>
          <w:rFonts w:ascii="Times New Roman" w:hAnsi="Times New Roman" w:cs="Times New Roman"/>
          <w:sz w:val="26"/>
          <w:szCs w:val="26"/>
        </w:rPr>
        <w:t xml:space="preserve"> Окуневского сельского поселения</w:t>
      </w:r>
      <w:r w:rsidRPr="00F276F2">
        <w:rPr>
          <w:rFonts w:ascii="Times New Roman" w:hAnsi="Times New Roman" w:cs="Times New Roman"/>
          <w:sz w:val="26"/>
          <w:szCs w:val="26"/>
        </w:rPr>
        <w:t>, расположенную в границах Бердюжского муниципального района</w:t>
      </w:r>
      <w:r w:rsidR="00AF345B">
        <w:rPr>
          <w:rFonts w:ascii="Times New Roman" w:hAnsi="Times New Roman" w:cs="Times New Roman"/>
          <w:sz w:val="26"/>
          <w:szCs w:val="26"/>
        </w:rPr>
        <w:t xml:space="preserve"> Тюменской области</w:t>
      </w:r>
      <w:r w:rsidRPr="00F276F2">
        <w:rPr>
          <w:rFonts w:ascii="Times New Roman" w:hAnsi="Times New Roman" w:cs="Times New Roman"/>
          <w:sz w:val="26"/>
          <w:szCs w:val="26"/>
        </w:rPr>
        <w:t>, в связи с прекращением существования.</w:t>
      </w:r>
    </w:p>
    <w:p w:rsidR="004054C3" w:rsidRPr="00F276F2" w:rsidRDefault="004054C3" w:rsidP="0040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Статья 3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 w:rsidP="0040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Pr="00F276F2">
          <w:rPr>
            <w:rFonts w:ascii="Times New Roman" w:hAnsi="Times New Roman" w:cs="Times New Roman"/>
            <w:sz w:val="26"/>
            <w:szCs w:val="26"/>
          </w:rPr>
          <w:t>раздел 2</w:t>
        </w:r>
      </w:hyperlink>
      <w:r w:rsidRPr="00F276F2">
        <w:rPr>
          <w:rFonts w:ascii="Times New Roman" w:hAnsi="Times New Roman" w:cs="Times New Roman"/>
          <w:sz w:val="26"/>
          <w:szCs w:val="26"/>
        </w:rPr>
        <w:t xml:space="preserve"> приложения к Закону 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Тюменской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 xml:space="preserve"> области от 04.11.1996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53 "Об административно-территориальном устройстве Тюменской области" ("Тюменские известия",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220, 12.11.1996;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120, 27.06.1997;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40, 02.03.2000; "Парламентская газета "Тюменские известия",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136, 11.07.2001;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236 - 237, 30.11.2002;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57, 19.03.2004; "Тюменская область сегодня",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37, 05.03.2005; "Парламентская газета "Тюменские известия",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100 - 101, 06.05.2005;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232 - 233, 14.10.2005;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121, 07.07.2007;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242, 28.12.2007;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33, 27.02.2010; "Тюменская область сегодня",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121, 09.07.2010;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77, 05.05.2012) следующие изменения: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1) в подразделе Бердюжский район слова "д.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>" исключить;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2) в подразделе Бердюжский район слова "д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авина" исключить;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Статья 4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 w:rsidP="0040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Pr="00F276F2">
          <w:rPr>
            <w:rFonts w:ascii="Times New Roman" w:hAnsi="Times New Roman" w:cs="Times New Roman"/>
            <w:sz w:val="26"/>
            <w:szCs w:val="26"/>
          </w:rPr>
          <w:t>статью 1</w:t>
        </w:r>
      </w:hyperlink>
      <w:r w:rsidRPr="00F276F2">
        <w:rPr>
          <w:rFonts w:ascii="Times New Roman" w:hAnsi="Times New Roman" w:cs="Times New Roman"/>
          <w:sz w:val="26"/>
          <w:szCs w:val="26"/>
        </w:rPr>
        <w:t xml:space="preserve"> Закона Тюменской области от 22.06.2001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349 "О труднодоступных и отдаленных местностях Тюменской области" ("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Тюменская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 xml:space="preserve"> правда сегодня",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113, 23.06.2001; "Парламентская газета "Тюменские известия",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37 - 38, 20.02.2004;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239 - 240, 12.11.2004;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72 - 73, 01.04.2005;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276 - 277, 09.12.2005;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114 - 115, 09.06.2006;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102, 11.06.2008; "Тюменская область сегодня",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188, 13.10.2009;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102, 10.06.2011) следующие изменения: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1) в </w:t>
      </w:r>
      <w:hyperlink r:id="rId7" w:history="1">
        <w:r w:rsidRPr="00F276F2">
          <w:rPr>
            <w:rFonts w:ascii="Times New Roman" w:hAnsi="Times New Roman" w:cs="Times New Roman"/>
            <w:sz w:val="26"/>
            <w:szCs w:val="26"/>
          </w:rPr>
          <w:t>абзаце пятом</w:t>
        </w:r>
      </w:hyperlink>
      <w:r w:rsidRPr="00F276F2">
        <w:rPr>
          <w:rFonts w:ascii="Times New Roman" w:hAnsi="Times New Roman" w:cs="Times New Roman"/>
          <w:sz w:val="26"/>
          <w:szCs w:val="26"/>
        </w:rPr>
        <w:t xml:space="preserve"> слов</w:t>
      </w:r>
      <w:r w:rsidR="00B227B9" w:rsidRPr="00F276F2">
        <w:rPr>
          <w:rFonts w:ascii="Times New Roman" w:hAnsi="Times New Roman" w:cs="Times New Roman"/>
          <w:sz w:val="26"/>
          <w:szCs w:val="26"/>
        </w:rPr>
        <w:t>а</w:t>
      </w:r>
      <w:r w:rsidRPr="00F276F2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>,</w:t>
      </w:r>
      <w:r w:rsidR="00B227B9" w:rsidRPr="00F276F2">
        <w:rPr>
          <w:rFonts w:ascii="Times New Roman" w:hAnsi="Times New Roman" w:cs="Times New Roman"/>
          <w:sz w:val="26"/>
          <w:szCs w:val="26"/>
        </w:rPr>
        <w:t xml:space="preserve"> Савина</w:t>
      </w:r>
      <w:r w:rsidRPr="00F276F2">
        <w:rPr>
          <w:rFonts w:ascii="Times New Roman" w:hAnsi="Times New Roman" w:cs="Times New Roman"/>
          <w:sz w:val="26"/>
          <w:szCs w:val="26"/>
        </w:rPr>
        <w:t>" исключить;</w:t>
      </w:r>
    </w:p>
    <w:p w:rsidR="004054C3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1C97" w:rsidRPr="00F276F2" w:rsidRDefault="00F21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lastRenderedPageBreak/>
        <w:t>Статья 5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 w:rsidP="00405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Pr="00F276F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276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Тюменской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 xml:space="preserve"> области от 05.11.2004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263 "Об установлении границ муниципальных образований Тюменской области и наделении их статусом муниципального района, городского округа и сельского поселения" ("Парламентская газета "Тюменские известия",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239 - 240, 12.11.2004;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114 - 115, 09.06.2006;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246 - 247, 14.11.2006;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177, 04.10.2008; "Тюменская область сегодня",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33, 27.02.2009;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98, 05.06.2009;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188, 13.10.2009;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 xml:space="preserve">78, 06.05.2010;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121, 09.07.2010;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102, 10.06.2011;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209, 11.11.2011;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229, 09.12.2011; </w:t>
      </w:r>
      <w:r w:rsidR="00B227B9" w:rsidRPr="00F276F2">
        <w:rPr>
          <w:rFonts w:ascii="Times New Roman" w:hAnsi="Times New Roman" w:cs="Times New Roman"/>
          <w:sz w:val="26"/>
          <w:szCs w:val="26"/>
        </w:rPr>
        <w:t>№</w:t>
      </w:r>
      <w:r w:rsidRPr="00F276F2">
        <w:rPr>
          <w:rFonts w:ascii="Times New Roman" w:hAnsi="Times New Roman" w:cs="Times New Roman"/>
          <w:sz w:val="26"/>
          <w:szCs w:val="26"/>
        </w:rPr>
        <w:t xml:space="preserve"> 77, 05.05.2012) следующие изменения:</w:t>
      </w:r>
      <w:proofErr w:type="gramEnd"/>
    </w:p>
    <w:p w:rsidR="00912F44" w:rsidRPr="00F276F2" w:rsidRDefault="00912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7B9" w:rsidRPr="00F276F2" w:rsidRDefault="004054C3" w:rsidP="00B227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F276F2">
          <w:rPr>
            <w:rFonts w:ascii="Times New Roman" w:hAnsi="Times New Roman" w:cs="Times New Roman"/>
            <w:sz w:val="26"/>
            <w:szCs w:val="26"/>
          </w:rPr>
          <w:t xml:space="preserve">абзаце </w:t>
        </w:r>
        <w:r w:rsidR="00B227B9" w:rsidRPr="00F276F2">
          <w:rPr>
            <w:rFonts w:ascii="Times New Roman" w:hAnsi="Times New Roman" w:cs="Times New Roman"/>
            <w:sz w:val="26"/>
            <w:szCs w:val="26"/>
          </w:rPr>
          <w:t>первом</w:t>
        </w:r>
      </w:hyperlink>
      <w:r w:rsidR="00B227B9" w:rsidRPr="00F276F2">
        <w:rPr>
          <w:rFonts w:ascii="Times New Roman" w:hAnsi="Times New Roman" w:cs="Times New Roman"/>
          <w:sz w:val="26"/>
          <w:szCs w:val="26"/>
        </w:rPr>
        <w:t xml:space="preserve"> приложения № 35 в разделе Описание границ между Бердюжским и Казанским муниципальными районами </w:t>
      </w:r>
      <w:r w:rsidRPr="00F276F2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D404C9" w:rsidRPr="00F276F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27B9"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B227B9"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227B9"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="00B227B9" w:rsidRPr="00F276F2">
        <w:rPr>
          <w:rFonts w:ascii="Times New Roman" w:hAnsi="Times New Roman" w:cs="Times New Roman"/>
          <w:sz w:val="26"/>
          <w:szCs w:val="26"/>
        </w:rPr>
        <w:t>» заменить словами «оз. Крутоберегово»;</w:t>
      </w:r>
    </w:p>
    <w:p w:rsidR="00F521BB" w:rsidRPr="00F276F2" w:rsidRDefault="00B227B9" w:rsidP="00B227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 абзаце четвертом приложения № 40 </w:t>
      </w:r>
      <w:r w:rsidR="00D404C9" w:rsidRPr="00F276F2">
        <w:rPr>
          <w:rFonts w:ascii="Times New Roman" w:hAnsi="Times New Roman" w:cs="Times New Roman"/>
          <w:sz w:val="26"/>
          <w:szCs w:val="26"/>
        </w:rPr>
        <w:t>слова «</w:t>
      </w:r>
      <w:proofErr w:type="spellStart"/>
      <w:r w:rsidR="00D404C9"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D404C9"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404C9"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="00D404C9" w:rsidRPr="00F276F2">
        <w:rPr>
          <w:rFonts w:ascii="Times New Roman" w:hAnsi="Times New Roman" w:cs="Times New Roman"/>
          <w:sz w:val="26"/>
          <w:szCs w:val="26"/>
        </w:rPr>
        <w:t xml:space="preserve">» заменить словами «оз. </w:t>
      </w:r>
      <w:proofErr w:type="spellStart"/>
      <w:r w:rsidR="00D404C9" w:rsidRPr="00F276F2">
        <w:rPr>
          <w:rFonts w:ascii="Times New Roman" w:hAnsi="Times New Roman" w:cs="Times New Roman"/>
          <w:sz w:val="26"/>
          <w:szCs w:val="26"/>
        </w:rPr>
        <w:t>Крутоберегово</w:t>
      </w:r>
      <w:proofErr w:type="spellEnd"/>
      <w:r w:rsidR="00D404C9" w:rsidRPr="00F276F2">
        <w:rPr>
          <w:rFonts w:ascii="Times New Roman" w:hAnsi="Times New Roman" w:cs="Times New Roman"/>
          <w:sz w:val="26"/>
          <w:szCs w:val="26"/>
        </w:rPr>
        <w:t>»;</w:t>
      </w:r>
      <w:r w:rsidR="004054C3" w:rsidRPr="00F27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4C9" w:rsidRPr="00F276F2" w:rsidRDefault="00D404C9" w:rsidP="00B227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 абзаце 3 приложения № 136 в разделе Описание границ между Казанским муниципальным районом и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Бердюжским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 муниципальным районом слова "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 заменить словами «оз.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Крутоберегово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>»;</w:t>
      </w:r>
    </w:p>
    <w:p w:rsidR="00D404C9" w:rsidRPr="00F276F2" w:rsidRDefault="00D404C9" w:rsidP="00D404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абзаце сед</w:t>
      </w:r>
      <w:r w:rsidR="004F29C3" w:rsidRPr="00F276F2">
        <w:rPr>
          <w:rFonts w:ascii="Times New Roman" w:hAnsi="Times New Roman" w:cs="Times New Roman"/>
          <w:sz w:val="26"/>
          <w:szCs w:val="26"/>
        </w:rPr>
        <w:t>ь</w:t>
      </w:r>
      <w:r w:rsidRPr="00F276F2">
        <w:rPr>
          <w:rFonts w:ascii="Times New Roman" w:hAnsi="Times New Roman" w:cs="Times New Roman"/>
          <w:sz w:val="26"/>
          <w:szCs w:val="26"/>
        </w:rPr>
        <w:t>мом приложения № 147 слова «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 заменить словами «оз.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Крутоберегово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404C9" w:rsidRPr="00F276F2" w:rsidRDefault="00D404C9" w:rsidP="00D404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абзаце первом приложения №</w:t>
      </w:r>
      <w:bookmarkStart w:id="0" w:name="_GoBack"/>
      <w:bookmarkEnd w:id="0"/>
      <w:r w:rsidRPr="00F276F2">
        <w:rPr>
          <w:rFonts w:ascii="Times New Roman" w:hAnsi="Times New Roman" w:cs="Times New Roman"/>
          <w:sz w:val="26"/>
          <w:szCs w:val="26"/>
        </w:rPr>
        <w:t xml:space="preserve"> 149 слова «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 заменить словами «оз.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Крутоберегово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404C9" w:rsidRPr="00F276F2" w:rsidRDefault="00D404C9" w:rsidP="00D404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абзаце двенадцатом приложения № 149 слова «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 заменить словами «оз.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Крутоберегово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404C9" w:rsidRPr="00F276F2" w:rsidRDefault="00D404C9" w:rsidP="00B227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в разделе девятом приложения № 320 слова «д. </w:t>
      </w:r>
      <w:proofErr w:type="spellStart"/>
      <w:r w:rsidRPr="00F276F2">
        <w:rPr>
          <w:rFonts w:ascii="Times New Roman" w:hAnsi="Times New Roman" w:cs="Times New Roman"/>
          <w:sz w:val="26"/>
          <w:szCs w:val="26"/>
        </w:rPr>
        <w:t>Крутоберегое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>» исключить;</w:t>
      </w:r>
    </w:p>
    <w:p w:rsidR="004F29C3" w:rsidRPr="00F276F2" w:rsidRDefault="004F29C3" w:rsidP="004F29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абзаце десятом приложения № 40 слова «д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 xml:space="preserve">авина» заменить словами «оз. Бол. Савино»; </w:t>
      </w:r>
    </w:p>
    <w:p w:rsidR="004F29C3" w:rsidRPr="00F276F2" w:rsidRDefault="004F29C3" w:rsidP="004F29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абзаце пятом  приложения № 44 слова «д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 xml:space="preserve">авина» заменить словами «оз. Бол. Савино»; </w:t>
      </w:r>
    </w:p>
    <w:p w:rsidR="00F276F2" w:rsidRPr="00F276F2" w:rsidRDefault="004F29C3" w:rsidP="00F276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 разделе девятом приложения № 320 слова «д</w:t>
      </w:r>
      <w:proofErr w:type="gramStart"/>
      <w:r w:rsidRPr="00F276F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276F2">
        <w:rPr>
          <w:rFonts w:ascii="Times New Roman" w:hAnsi="Times New Roman" w:cs="Times New Roman"/>
          <w:sz w:val="26"/>
          <w:szCs w:val="26"/>
        </w:rPr>
        <w:t>авино» исключить;</w:t>
      </w:r>
    </w:p>
    <w:p w:rsidR="004054C3" w:rsidRPr="00F276F2" w:rsidRDefault="004054C3" w:rsidP="00F276F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 на схемах границ Бердюжского муниципального </w:t>
      </w:r>
      <w:hyperlink r:id="rId10" w:history="1">
        <w:r w:rsidRPr="00F276F2">
          <w:rPr>
            <w:rFonts w:ascii="Times New Roman" w:hAnsi="Times New Roman" w:cs="Times New Roman"/>
            <w:sz w:val="26"/>
            <w:szCs w:val="26"/>
          </w:rPr>
          <w:t>района</w:t>
        </w:r>
      </w:hyperlink>
      <w:r w:rsidRPr="00F276F2">
        <w:rPr>
          <w:rFonts w:ascii="Times New Roman" w:hAnsi="Times New Roman" w:cs="Times New Roman"/>
          <w:sz w:val="26"/>
          <w:szCs w:val="26"/>
        </w:rPr>
        <w:t xml:space="preserve">, </w:t>
      </w:r>
      <w:r w:rsidR="00F276F2" w:rsidRPr="00F276F2">
        <w:rPr>
          <w:rFonts w:ascii="Times New Roman" w:hAnsi="Times New Roman" w:cs="Times New Roman"/>
          <w:sz w:val="26"/>
          <w:szCs w:val="26"/>
        </w:rPr>
        <w:t xml:space="preserve">Окуневского сельского поселения, </w:t>
      </w:r>
      <w:proofErr w:type="spellStart"/>
      <w:r w:rsidR="00F276F2" w:rsidRPr="00F276F2">
        <w:rPr>
          <w:rFonts w:ascii="Times New Roman" w:hAnsi="Times New Roman" w:cs="Times New Roman"/>
          <w:sz w:val="26"/>
          <w:szCs w:val="26"/>
        </w:rPr>
        <w:t>Уктузского</w:t>
      </w:r>
      <w:proofErr w:type="spellEnd"/>
      <w:r w:rsidRPr="00F276F2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F276F2" w:rsidRPr="00F276F2">
        <w:rPr>
          <w:rFonts w:ascii="Times New Roman" w:hAnsi="Times New Roman" w:cs="Times New Roman"/>
          <w:sz w:val="26"/>
          <w:szCs w:val="26"/>
        </w:rPr>
        <w:t xml:space="preserve">Казанского муниципального района </w:t>
      </w:r>
      <w:r w:rsidRPr="00F276F2">
        <w:rPr>
          <w:rFonts w:ascii="Times New Roman" w:hAnsi="Times New Roman" w:cs="Times New Roman"/>
          <w:sz w:val="26"/>
          <w:szCs w:val="26"/>
        </w:rPr>
        <w:t>слов</w:t>
      </w:r>
      <w:r w:rsidR="006E7E3D" w:rsidRPr="00F276F2">
        <w:rPr>
          <w:rFonts w:ascii="Times New Roman" w:hAnsi="Times New Roman" w:cs="Times New Roman"/>
          <w:sz w:val="26"/>
          <w:szCs w:val="26"/>
        </w:rPr>
        <w:t>а</w:t>
      </w:r>
      <w:r w:rsidRPr="00F276F2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E7E3D" w:rsidRPr="00F276F2">
        <w:rPr>
          <w:rFonts w:ascii="Times New Roman" w:hAnsi="Times New Roman" w:cs="Times New Roman"/>
          <w:sz w:val="26"/>
          <w:szCs w:val="26"/>
        </w:rPr>
        <w:t>Крутоберегое</w:t>
      </w:r>
      <w:proofErr w:type="spellEnd"/>
      <w:r w:rsidR="006E7E3D" w:rsidRPr="00F276F2">
        <w:rPr>
          <w:rFonts w:ascii="Times New Roman" w:hAnsi="Times New Roman" w:cs="Times New Roman"/>
          <w:sz w:val="26"/>
          <w:szCs w:val="26"/>
        </w:rPr>
        <w:t>, Савина</w:t>
      </w:r>
      <w:r w:rsidRPr="00F276F2">
        <w:rPr>
          <w:rFonts w:ascii="Times New Roman" w:hAnsi="Times New Roman" w:cs="Times New Roman"/>
          <w:sz w:val="26"/>
          <w:szCs w:val="26"/>
        </w:rPr>
        <w:t>" исключить;</w:t>
      </w:r>
    </w:p>
    <w:p w:rsidR="00912F44" w:rsidRPr="00F276F2" w:rsidRDefault="00912F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912F44" w:rsidRPr="00F276F2">
        <w:rPr>
          <w:rFonts w:ascii="Times New Roman" w:hAnsi="Times New Roman" w:cs="Times New Roman"/>
          <w:sz w:val="26"/>
          <w:szCs w:val="26"/>
        </w:rPr>
        <w:t>6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Настоящий Закон вступает в силу со дня его официального опубликования.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Губернатор Тюменской области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76F2">
        <w:rPr>
          <w:rFonts w:ascii="Times New Roman" w:hAnsi="Times New Roman" w:cs="Times New Roman"/>
          <w:sz w:val="26"/>
          <w:szCs w:val="26"/>
        </w:rPr>
        <w:t>В.В.ЯКУШЕВ</w:t>
      </w:r>
    </w:p>
    <w:p w:rsidR="004054C3" w:rsidRPr="00F276F2" w:rsidRDefault="0040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672C" w:rsidRPr="00F276F2" w:rsidRDefault="00ED672C">
      <w:pPr>
        <w:rPr>
          <w:rFonts w:ascii="Times New Roman" w:hAnsi="Times New Roman" w:cs="Times New Roman"/>
          <w:sz w:val="26"/>
          <w:szCs w:val="26"/>
        </w:rPr>
      </w:pPr>
    </w:p>
    <w:sectPr w:rsidR="00ED672C" w:rsidRPr="00F276F2" w:rsidSect="00CC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5AD4"/>
    <w:multiLevelType w:val="hybridMultilevel"/>
    <w:tmpl w:val="ACBC1634"/>
    <w:lvl w:ilvl="0" w:tplc="10587B9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54C3"/>
    <w:rsid w:val="00002DEE"/>
    <w:rsid w:val="00034ACF"/>
    <w:rsid w:val="00066BB4"/>
    <w:rsid w:val="000705B7"/>
    <w:rsid w:val="00094501"/>
    <w:rsid w:val="000E746A"/>
    <w:rsid w:val="001804E4"/>
    <w:rsid w:val="001A35C1"/>
    <w:rsid w:val="001E05E2"/>
    <w:rsid w:val="00237AC8"/>
    <w:rsid w:val="00273A24"/>
    <w:rsid w:val="00281F53"/>
    <w:rsid w:val="002A3AEC"/>
    <w:rsid w:val="002B2730"/>
    <w:rsid w:val="002D7364"/>
    <w:rsid w:val="002F3E93"/>
    <w:rsid w:val="00321D09"/>
    <w:rsid w:val="00354022"/>
    <w:rsid w:val="00361CAF"/>
    <w:rsid w:val="003727E7"/>
    <w:rsid w:val="00380E14"/>
    <w:rsid w:val="004054C3"/>
    <w:rsid w:val="00496F53"/>
    <w:rsid w:val="004F29C3"/>
    <w:rsid w:val="005041EA"/>
    <w:rsid w:val="00526763"/>
    <w:rsid w:val="00581DB0"/>
    <w:rsid w:val="005A6F27"/>
    <w:rsid w:val="005D1EA7"/>
    <w:rsid w:val="005E5F2E"/>
    <w:rsid w:val="00662F47"/>
    <w:rsid w:val="00666BEA"/>
    <w:rsid w:val="00681E06"/>
    <w:rsid w:val="006B715A"/>
    <w:rsid w:val="006C1F8D"/>
    <w:rsid w:val="006C4581"/>
    <w:rsid w:val="006E7E3D"/>
    <w:rsid w:val="00715798"/>
    <w:rsid w:val="00730718"/>
    <w:rsid w:val="007506A3"/>
    <w:rsid w:val="00777AD3"/>
    <w:rsid w:val="0081511A"/>
    <w:rsid w:val="00823011"/>
    <w:rsid w:val="008347AF"/>
    <w:rsid w:val="00837E5A"/>
    <w:rsid w:val="00912F44"/>
    <w:rsid w:val="00916BD9"/>
    <w:rsid w:val="00935C20"/>
    <w:rsid w:val="00963544"/>
    <w:rsid w:val="0096702D"/>
    <w:rsid w:val="0097405A"/>
    <w:rsid w:val="009A5AA6"/>
    <w:rsid w:val="00A42841"/>
    <w:rsid w:val="00AB0EB5"/>
    <w:rsid w:val="00AD3B1E"/>
    <w:rsid w:val="00AD4C91"/>
    <w:rsid w:val="00AF345B"/>
    <w:rsid w:val="00B0350C"/>
    <w:rsid w:val="00B179B8"/>
    <w:rsid w:val="00B227B9"/>
    <w:rsid w:val="00B33183"/>
    <w:rsid w:val="00B61B65"/>
    <w:rsid w:val="00B717F0"/>
    <w:rsid w:val="00B735A8"/>
    <w:rsid w:val="00BB0534"/>
    <w:rsid w:val="00BB387D"/>
    <w:rsid w:val="00BB703B"/>
    <w:rsid w:val="00BC0BCD"/>
    <w:rsid w:val="00CA2E34"/>
    <w:rsid w:val="00CD1AF5"/>
    <w:rsid w:val="00CE7B59"/>
    <w:rsid w:val="00D404C9"/>
    <w:rsid w:val="00D51AC6"/>
    <w:rsid w:val="00D51DEA"/>
    <w:rsid w:val="00D5258E"/>
    <w:rsid w:val="00D63CB2"/>
    <w:rsid w:val="00DE0756"/>
    <w:rsid w:val="00E62ECB"/>
    <w:rsid w:val="00ED672C"/>
    <w:rsid w:val="00F04A84"/>
    <w:rsid w:val="00F21C97"/>
    <w:rsid w:val="00F276F2"/>
    <w:rsid w:val="00F4513B"/>
    <w:rsid w:val="00F521BB"/>
    <w:rsid w:val="00F56B7B"/>
    <w:rsid w:val="00F738F0"/>
    <w:rsid w:val="00F92EC0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2B199A0E758FAEF041427CA1EA23A7E25B1971BE0BDCE7805F13E85516662zBr8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F2B199A0E758FAEF041427CA1EA23A7E25B19718EBBFCA7D05F13E85516662B816E6ACCEFB2796F47988z4r9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F2B199A0E758FAEF041427CA1EA23A7E25B19718EBBFCA7D05F13E85516662B816E6ACCEFB2796F4798Dz4r6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F2B199A0E758FAEF041427CA1EA23A7E25B1971BE6B0C87905F13E85516662B816E6ACCEFB2796F47B8Az4rFE" TargetMode="External"/><Relationship Id="rId10" Type="http://schemas.openxmlformats.org/officeDocument/2006/relationships/hyperlink" Target="consultantplus://offline/ref=65F2B199A0E758FAEF041427CA1EA23A7E25B1971BE0BDCE7805F13E85516662B816E6ACCEFB2091zFr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F2B199A0E758FAEF041427CA1EA23A7E25B1971BE0BDCE7805F13E85516662B816E6ACCEFB2191zFr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Moskaleva</cp:lastModifiedBy>
  <cp:revision>9</cp:revision>
  <cp:lastPrinted>2013-10-16T09:59:00Z</cp:lastPrinted>
  <dcterms:created xsi:type="dcterms:W3CDTF">2013-05-23T04:43:00Z</dcterms:created>
  <dcterms:modified xsi:type="dcterms:W3CDTF">2013-10-16T09:59:00Z</dcterms:modified>
</cp:coreProperties>
</file>