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04" w:rsidRPr="00F37257" w:rsidRDefault="00200904" w:rsidP="00F04954">
      <w:pPr>
        <w:snapToGrid w:val="0"/>
        <w:ind w:left="5670" w:right="4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7257">
        <w:rPr>
          <w:rFonts w:ascii="Arial" w:hAnsi="Arial" w:cs="Arial"/>
          <w:sz w:val="24"/>
          <w:szCs w:val="24"/>
        </w:rPr>
        <w:t xml:space="preserve">Проект вносится </w:t>
      </w:r>
    </w:p>
    <w:p w:rsidR="00200904" w:rsidRPr="00F37257" w:rsidRDefault="00200904" w:rsidP="00F04954">
      <w:pPr>
        <w:snapToGrid w:val="0"/>
        <w:ind w:left="5670" w:right="45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Губернатором Тюменской области</w:t>
      </w:r>
    </w:p>
    <w:p w:rsidR="00F04954" w:rsidRPr="00F37257" w:rsidRDefault="00F04954" w:rsidP="00200904">
      <w:pPr>
        <w:snapToGrid w:val="0"/>
        <w:spacing w:line="360" w:lineRule="auto"/>
        <w:ind w:right="46"/>
        <w:jc w:val="right"/>
        <w:rPr>
          <w:rFonts w:ascii="Arial" w:hAnsi="Arial" w:cs="Arial"/>
          <w:sz w:val="20"/>
          <w:szCs w:val="20"/>
        </w:rPr>
      </w:pPr>
    </w:p>
    <w:p w:rsidR="00F04954" w:rsidRPr="00F37257" w:rsidRDefault="00F04954" w:rsidP="00200904">
      <w:pPr>
        <w:snapToGrid w:val="0"/>
        <w:spacing w:line="360" w:lineRule="auto"/>
        <w:ind w:right="46"/>
        <w:jc w:val="right"/>
        <w:rPr>
          <w:rFonts w:ascii="Arial" w:hAnsi="Arial" w:cs="Arial"/>
          <w:sz w:val="20"/>
          <w:szCs w:val="20"/>
        </w:rPr>
      </w:pPr>
    </w:p>
    <w:p w:rsidR="00200904" w:rsidRPr="00F37257" w:rsidRDefault="00200904" w:rsidP="00F04954">
      <w:pPr>
        <w:snapToGrid w:val="0"/>
        <w:jc w:val="center"/>
        <w:rPr>
          <w:rFonts w:ascii="Arial" w:hAnsi="Arial" w:cs="Arial"/>
          <w:b/>
          <w:sz w:val="36"/>
          <w:szCs w:val="36"/>
        </w:rPr>
      </w:pPr>
      <w:r w:rsidRPr="00F37257">
        <w:rPr>
          <w:rFonts w:ascii="Arial" w:hAnsi="Arial" w:cs="Arial"/>
          <w:b/>
          <w:sz w:val="36"/>
          <w:szCs w:val="36"/>
        </w:rPr>
        <w:t>ЗАКОН ТЮМЕНСКОЙ ОБЛАСТИ</w:t>
      </w:r>
    </w:p>
    <w:p w:rsidR="00F04954" w:rsidRPr="00F37257" w:rsidRDefault="00F04954" w:rsidP="00F04954">
      <w:pPr>
        <w:snapToGrid w:val="0"/>
        <w:jc w:val="center"/>
        <w:rPr>
          <w:rFonts w:ascii="Arial" w:hAnsi="Arial" w:cs="Arial"/>
          <w:b/>
          <w:sz w:val="36"/>
          <w:szCs w:val="36"/>
        </w:rPr>
      </w:pPr>
    </w:p>
    <w:p w:rsidR="00200904" w:rsidRPr="00F37257" w:rsidRDefault="00200904" w:rsidP="00F04954">
      <w:pPr>
        <w:snapToGri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7257">
        <w:rPr>
          <w:rFonts w:ascii="Arial" w:hAnsi="Arial" w:cs="Arial"/>
          <w:b/>
          <w:sz w:val="28"/>
          <w:szCs w:val="28"/>
        </w:rPr>
        <w:t xml:space="preserve">О внесении изменений </w:t>
      </w:r>
    </w:p>
    <w:p w:rsidR="00200904" w:rsidRPr="00F37257" w:rsidRDefault="00200904" w:rsidP="00F04954">
      <w:pPr>
        <w:snapToGri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7257">
        <w:rPr>
          <w:rFonts w:ascii="Arial" w:hAnsi="Arial" w:cs="Arial"/>
          <w:b/>
          <w:sz w:val="28"/>
          <w:szCs w:val="28"/>
        </w:rPr>
        <w:t xml:space="preserve">в некоторые законы Тюменской области </w:t>
      </w:r>
    </w:p>
    <w:p w:rsidR="00200904" w:rsidRPr="00F37257" w:rsidRDefault="00200904" w:rsidP="002009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bidi="ne-NP"/>
        </w:rPr>
      </w:pP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bidi="ne-NP"/>
        </w:rPr>
      </w:pPr>
      <w:r w:rsidRPr="00F37257">
        <w:rPr>
          <w:rFonts w:ascii="Arial" w:hAnsi="Arial" w:cs="Arial"/>
          <w:b/>
          <w:bCs/>
          <w:sz w:val="24"/>
          <w:szCs w:val="24"/>
          <w:lang w:bidi="ne-NP"/>
        </w:rPr>
        <w:t>Статья 1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Внести в Закон Тюменской области от 31.03.2000 № 166 «О государственных должностях в Тюменской области» («Тюменские известия», № 64, 06.04.2000; «</w:t>
      </w:r>
      <w:proofErr w:type="gramStart"/>
      <w:r w:rsidRPr="00F37257">
        <w:rPr>
          <w:rFonts w:ascii="Arial" w:hAnsi="Arial" w:cs="Arial"/>
          <w:sz w:val="24"/>
          <w:szCs w:val="24"/>
        </w:rPr>
        <w:t>Тюменская</w:t>
      </w:r>
      <w:proofErr w:type="gramEnd"/>
      <w:r w:rsidRPr="00F37257">
        <w:rPr>
          <w:rFonts w:ascii="Arial" w:hAnsi="Arial" w:cs="Arial"/>
          <w:sz w:val="24"/>
          <w:szCs w:val="24"/>
        </w:rPr>
        <w:t xml:space="preserve"> правда сегодня», № 52, 21.03.2001; № 16, 29.01.2002; «Парламентская газета «Тюменские известия», № 42, 07.03.2002; № 198</w:t>
      </w:r>
      <w:r w:rsidR="00F04954" w:rsidRPr="00F37257">
        <w:rPr>
          <w:rFonts w:ascii="Arial" w:hAnsi="Arial" w:cs="Arial"/>
          <w:sz w:val="24"/>
          <w:szCs w:val="24"/>
        </w:rPr>
        <w:t>–199, 15.10.2002; № 214–</w:t>
      </w:r>
      <w:r w:rsidRPr="00F37257">
        <w:rPr>
          <w:rFonts w:ascii="Arial" w:hAnsi="Arial" w:cs="Arial"/>
          <w:sz w:val="24"/>
          <w:szCs w:val="24"/>
        </w:rPr>
        <w:t xml:space="preserve">215, 24.09.2005; № 121, 07.07.2007; «Тюменская область сегодня», № 56, 02.04.2010; «Парламентская газета «Тюменские известия», № 30, 22.02.2012; № 76, 05.05.2012; № </w:t>
      </w:r>
      <w:proofErr w:type="gramStart"/>
      <w:r w:rsidRPr="00F37257">
        <w:rPr>
          <w:rFonts w:ascii="Arial" w:hAnsi="Arial" w:cs="Arial"/>
          <w:sz w:val="24"/>
          <w:szCs w:val="24"/>
        </w:rPr>
        <w:t>59, 05.04.2013; № 115, 09.07.2013) следующие изменения:</w:t>
      </w:r>
      <w:proofErr w:type="gramEnd"/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1) </w:t>
      </w:r>
      <w:r w:rsidR="00200904" w:rsidRPr="00F37257">
        <w:rPr>
          <w:rFonts w:ascii="Arial" w:hAnsi="Arial" w:cs="Arial"/>
          <w:sz w:val="24"/>
          <w:szCs w:val="24"/>
        </w:rPr>
        <w:t>в статье 3.2: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а) </w:t>
      </w:r>
      <w:r w:rsidR="00200904" w:rsidRPr="00F37257">
        <w:rPr>
          <w:rFonts w:ascii="Arial" w:hAnsi="Arial" w:cs="Arial"/>
          <w:sz w:val="24"/>
          <w:szCs w:val="24"/>
        </w:rPr>
        <w:t xml:space="preserve">в части 3 слова </w:t>
      </w:r>
      <w:r w:rsidRPr="00F37257">
        <w:rPr>
          <w:rFonts w:ascii="Arial" w:hAnsi="Arial" w:cs="Arial"/>
          <w:sz w:val="24"/>
          <w:szCs w:val="24"/>
        </w:rPr>
        <w:t xml:space="preserve"> </w:t>
      </w:r>
      <w:r w:rsidR="00200904" w:rsidRPr="00F37257">
        <w:rPr>
          <w:rFonts w:ascii="Arial" w:hAnsi="Arial" w:cs="Arial"/>
          <w:sz w:val="24"/>
          <w:szCs w:val="24"/>
        </w:rPr>
        <w:t xml:space="preserve">«и двадцать втором» </w:t>
      </w:r>
      <w:r w:rsidRPr="00F37257">
        <w:rPr>
          <w:rFonts w:ascii="Arial" w:hAnsi="Arial" w:cs="Arial"/>
          <w:sz w:val="24"/>
          <w:szCs w:val="24"/>
        </w:rPr>
        <w:t xml:space="preserve"> </w:t>
      </w:r>
      <w:r w:rsidR="00200904" w:rsidRPr="00F37257">
        <w:rPr>
          <w:rFonts w:ascii="Arial" w:hAnsi="Arial" w:cs="Arial"/>
          <w:sz w:val="24"/>
          <w:szCs w:val="24"/>
        </w:rPr>
        <w:t>заменить словами «, двадцать втором – двадцать седьмом»;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б) </w:t>
      </w:r>
      <w:r w:rsidR="00200904" w:rsidRPr="00F37257">
        <w:rPr>
          <w:rFonts w:ascii="Arial" w:hAnsi="Arial" w:cs="Arial"/>
          <w:sz w:val="24"/>
          <w:szCs w:val="24"/>
        </w:rPr>
        <w:t xml:space="preserve">в части 6 слова </w:t>
      </w:r>
      <w:r w:rsidRPr="00F37257">
        <w:rPr>
          <w:rFonts w:ascii="Arial" w:hAnsi="Arial" w:cs="Arial"/>
          <w:sz w:val="24"/>
          <w:szCs w:val="24"/>
        </w:rPr>
        <w:t xml:space="preserve"> </w:t>
      </w:r>
      <w:r w:rsidR="00200904" w:rsidRPr="00F37257">
        <w:rPr>
          <w:rFonts w:ascii="Arial" w:hAnsi="Arial" w:cs="Arial"/>
          <w:sz w:val="24"/>
          <w:szCs w:val="24"/>
        </w:rPr>
        <w:t xml:space="preserve">«и двадцать втором» </w:t>
      </w:r>
      <w:r w:rsidRPr="00F37257">
        <w:rPr>
          <w:rFonts w:ascii="Arial" w:hAnsi="Arial" w:cs="Arial"/>
          <w:sz w:val="24"/>
          <w:szCs w:val="24"/>
        </w:rPr>
        <w:t xml:space="preserve"> </w:t>
      </w:r>
      <w:r w:rsidR="00200904" w:rsidRPr="00F37257">
        <w:rPr>
          <w:rFonts w:ascii="Arial" w:hAnsi="Arial" w:cs="Arial"/>
          <w:sz w:val="24"/>
          <w:szCs w:val="24"/>
        </w:rPr>
        <w:t>заменить словами</w:t>
      </w:r>
      <w:r w:rsidRPr="00F37257">
        <w:rPr>
          <w:rFonts w:ascii="Arial" w:hAnsi="Arial" w:cs="Arial"/>
          <w:sz w:val="24"/>
          <w:szCs w:val="24"/>
        </w:rPr>
        <w:t xml:space="preserve"> </w:t>
      </w:r>
      <w:r w:rsidR="00200904" w:rsidRPr="00F37257">
        <w:rPr>
          <w:rFonts w:ascii="Arial" w:hAnsi="Arial" w:cs="Arial"/>
          <w:sz w:val="24"/>
          <w:szCs w:val="24"/>
        </w:rPr>
        <w:t>«, двадцать втором – двадцать седьмом»;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2) </w:t>
      </w:r>
      <w:r w:rsidR="00F64673" w:rsidRPr="00F37257">
        <w:rPr>
          <w:rFonts w:ascii="Arial" w:hAnsi="Arial" w:cs="Arial"/>
          <w:sz w:val="24"/>
          <w:szCs w:val="24"/>
        </w:rPr>
        <w:t>дополнить статьей 3.3</w:t>
      </w:r>
      <w:r w:rsidR="00200904" w:rsidRPr="00F3725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00904" w:rsidRPr="00F37257" w:rsidRDefault="00200904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«Статья 3.3. Основные гарантии деятельности лиц, замещающих государственные должности Тюменской области</w:t>
      </w:r>
      <w:r w:rsidR="00747020" w:rsidRPr="00F37257">
        <w:rPr>
          <w:rFonts w:ascii="Arial" w:hAnsi="Arial" w:cs="Arial"/>
          <w:sz w:val="24"/>
          <w:szCs w:val="24"/>
        </w:rPr>
        <w:t>, указанных в абзацах двадцать третьем – двадцать седьмом приложения к настоящему Закону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1. </w:t>
      </w:r>
      <w:r w:rsidR="00200904" w:rsidRPr="00F37257">
        <w:rPr>
          <w:rFonts w:ascii="Arial" w:hAnsi="Arial" w:cs="Arial"/>
          <w:sz w:val="24"/>
          <w:szCs w:val="24"/>
        </w:rPr>
        <w:t>К основным гарантиям деятельности  лиц, замещающих государственные должности Тюменской области, указанны</w:t>
      </w:r>
      <w:r w:rsidR="004B6664" w:rsidRPr="00F37257">
        <w:rPr>
          <w:rFonts w:ascii="Arial" w:hAnsi="Arial" w:cs="Arial"/>
          <w:sz w:val="24"/>
          <w:szCs w:val="24"/>
        </w:rPr>
        <w:t>х</w:t>
      </w:r>
      <w:r w:rsidR="00200904" w:rsidRPr="00F37257">
        <w:rPr>
          <w:rFonts w:ascii="Arial" w:hAnsi="Arial" w:cs="Arial"/>
          <w:sz w:val="24"/>
          <w:szCs w:val="24"/>
        </w:rPr>
        <w:t xml:space="preserve"> в абзацах двадцать третьем – двадцать седьмом приложения к настоящему Закону, относятся: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1) </w:t>
      </w:r>
      <w:r w:rsidR="00200904" w:rsidRPr="00F37257">
        <w:rPr>
          <w:rFonts w:ascii="Arial" w:hAnsi="Arial" w:cs="Arial"/>
          <w:sz w:val="24"/>
          <w:szCs w:val="24"/>
        </w:rPr>
        <w:t>организационно-технические условия, необходимые для исполнения должностных полномочий;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2) </w:t>
      </w:r>
      <w:r w:rsidR="00200904" w:rsidRPr="00F37257">
        <w:rPr>
          <w:rFonts w:ascii="Arial" w:hAnsi="Arial" w:cs="Arial"/>
          <w:sz w:val="24"/>
          <w:szCs w:val="24"/>
        </w:rPr>
        <w:t>оплата труда;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3) </w:t>
      </w:r>
      <w:r w:rsidR="00200904" w:rsidRPr="00F37257">
        <w:rPr>
          <w:rFonts w:ascii="Arial" w:hAnsi="Arial" w:cs="Arial"/>
          <w:sz w:val="24"/>
          <w:szCs w:val="24"/>
        </w:rPr>
        <w:t>ежегодный оплачиваемый отпуск;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4) </w:t>
      </w:r>
      <w:r w:rsidR="00200904" w:rsidRPr="00F37257">
        <w:rPr>
          <w:rFonts w:ascii="Arial" w:hAnsi="Arial" w:cs="Arial"/>
          <w:sz w:val="24"/>
          <w:szCs w:val="24"/>
        </w:rPr>
        <w:t>пенсия за выслугу лет;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5) </w:t>
      </w:r>
      <w:r w:rsidR="00200904" w:rsidRPr="00F37257">
        <w:rPr>
          <w:rFonts w:ascii="Arial" w:hAnsi="Arial" w:cs="Arial"/>
          <w:sz w:val="24"/>
          <w:szCs w:val="24"/>
        </w:rPr>
        <w:t xml:space="preserve">иные гарантии, предусмотренные действующим законодательством (в том числе </w:t>
      </w:r>
      <w:r w:rsidR="00F64673" w:rsidRPr="00F37257">
        <w:rPr>
          <w:rFonts w:ascii="Arial" w:hAnsi="Arial" w:cs="Arial"/>
          <w:sz w:val="24"/>
          <w:szCs w:val="24"/>
        </w:rPr>
        <w:t>–</w:t>
      </w:r>
      <w:r w:rsidR="00200904" w:rsidRPr="00F37257">
        <w:rPr>
          <w:rFonts w:ascii="Arial" w:hAnsi="Arial" w:cs="Arial"/>
          <w:sz w:val="24"/>
          <w:szCs w:val="24"/>
        </w:rPr>
        <w:t xml:space="preserve"> для государственных гражданских служащих Тюменской области).</w:t>
      </w:r>
    </w:p>
    <w:p w:rsidR="00200904" w:rsidRPr="00F37257" w:rsidRDefault="009204DD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lastRenderedPageBreak/>
        <w:t>2. </w:t>
      </w:r>
      <w:r w:rsidR="00200904" w:rsidRPr="00F37257">
        <w:rPr>
          <w:rFonts w:ascii="Arial" w:hAnsi="Arial" w:cs="Arial"/>
          <w:sz w:val="24"/>
          <w:szCs w:val="24"/>
        </w:rPr>
        <w:t>Порядок предоставления основных гарантий лицам, замещающим государственные должности Тюменской области, указанны</w:t>
      </w:r>
      <w:r w:rsidR="004B6664" w:rsidRPr="00F37257">
        <w:rPr>
          <w:rFonts w:ascii="Arial" w:hAnsi="Arial" w:cs="Arial"/>
          <w:sz w:val="24"/>
          <w:szCs w:val="24"/>
        </w:rPr>
        <w:t>м</w:t>
      </w:r>
      <w:r w:rsidR="00200904" w:rsidRPr="00F37257">
        <w:rPr>
          <w:rFonts w:ascii="Arial" w:hAnsi="Arial" w:cs="Arial"/>
          <w:sz w:val="24"/>
          <w:szCs w:val="24"/>
        </w:rPr>
        <w:t xml:space="preserve"> в абзацах двадцать третьем – двадцать седьмом приложения к настоящему Закону, определяется Губернатором Тюменской области</w:t>
      </w:r>
      <w:proofErr w:type="gramStart"/>
      <w:r w:rsidR="00200904" w:rsidRPr="00F37257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3) </w:t>
      </w:r>
      <w:r w:rsidR="00200904" w:rsidRPr="00F37257">
        <w:rPr>
          <w:rFonts w:ascii="Arial" w:hAnsi="Arial" w:cs="Arial"/>
          <w:sz w:val="24"/>
          <w:szCs w:val="24"/>
        </w:rPr>
        <w:t>приложение «Перечень государственных должностей Тюменской области» дополнить новыми абзацами следующего содержания: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«Вице-Губернатор Тюменской области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Первый заместитель Губернатора Тюменской области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Заместитель Губернатора Тюменской области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 xml:space="preserve">Заместитель Губернатора Тюменской области, руководитель исполнительного органа государственной власти Тюменской области </w:t>
      </w:r>
    </w:p>
    <w:p w:rsidR="00200904" w:rsidRPr="00F37257" w:rsidRDefault="004B666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 xml:space="preserve">Руководитель исполнительного органа государственной власти Тюменской области </w:t>
      </w:r>
      <w:r w:rsidR="009204DD" w:rsidRPr="00F37257">
        <w:rPr>
          <w:rFonts w:ascii="Arial" w:hAnsi="Arial" w:cs="Arial"/>
          <w:sz w:val="24"/>
          <w:szCs w:val="24"/>
        </w:rPr>
        <w:t>–</w:t>
      </w:r>
      <w:r w:rsidRPr="00F37257">
        <w:rPr>
          <w:rFonts w:ascii="Arial" w:hAnsi="Arial" w:cs="Arial"/>
          <w:sz w:val="24"/>
          <w:szCs w:val="24"/>
        </w:rPr>
        <w:t xml:space="preserve"> ч</w:t>
      </w:r>
      <w:r w:rsidR="00200904" w:rsidRPr="00F37257">
        <w:rPr>
          <w:rFonts w:ascii="Arial" w:hAnsi="Arial" w:cs="Arial"/>
          <w:sz w:val="24"/>
          <w:szCs w:val="24"/>
        </w:rPr>
        <w:t>лен Правительства Тюменской области с правом решающего голоса».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7257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37257">
        <w:rPr>
          <w:rFonts w:ascii="Arial" w:hAnsi="Arial" w:cs="Arial"/>
          <w:sz w:val="24"/>
          <w:szCs w:val="24"/>
        </w:rPr>
        <w:t>Внести в Закон Тюменской области от 23.09.2005 № 395 «О реестре должностей государственной гражданской службы Тюменской области» («Парламентская газета «Тюменские известия», № 214</w:t>
      </w:r>
      <w:r w:rsidR="009204DD" w:rsidRPr="00F37257">
        <w:rPr>
          <w:rFonts w:ascii="Arial" w:hAnsi="Arial" w:cs="Arial"/>
          <w:sz w:val="24"/>
          <w:szCs w:val="24"/>
        </w:rPr>
        <w:t>–</w:t>
      </w:r>
      <w:r w:rsidRPr="00F37257">
        <w:rPr>
          <w:rFonts w:ascii="Arial" w:hAnsi="Arial" w:cs="Arial"/>
          <w:sz w:val="24"/>
          <w:szCs w:val="24"/>
        </w:rPr>
        <w:t>215, 24.09.2005; № 295, 30.12.2005; № 61, 01.04.2006; № 136, 04.07.2006; № 296</w:t>
      </w:r>
      <w:r w:rsidR="00CB63DD">
        <w:rPr>
          <w:rFonts w:ascii="Arial" w:hAnsi="Arial" w:cs="Arial"/>
          <w:sz w:val="24"/>
          <w:szCs w:val="24"/>
        </w:rPr>
        <w:t>–</w:t>
      </w:r>
      <w:r w:rsidRPr="00F37257">
        <w:rPr>
          <w:rFonts w:ascii="Arial" w:hAnsi="Arial" w:cs="Arial"/>
          <w:sz w:val="24"/>
          <w:szCs w:val="24"/>
        </w:rPr>
        <w:t>297, 30.12.2006; № 121, 07.07.2007; № 206, 09.11.2007; № 223, 10.12.2008;</w:t>
      </w:r>
      <w:r w:rsidR="009204DD" w:rsidRPr="00F37257">
        <w:rPr>
          <w:rFonts w:ascii="Arial" w:hAnsi="Arial" w:cs="Arial"/>
          <w:sz w:val="24"/>
          <w:szCs w:val="24"/>
        </w:rPr>
        <w:t xml:space="preserve"> «Тюменская область сегодня», № </w:t>
      </w:r>
      <w:r w:rsidRPr="00F37257">
        <w:rPr>
          <w:rFonts w:ascii="Arial" w:hAnsi="Arial" w:cs="Arial"/>
          <w:sz w:val="24"/>
          <w:szCs w:val="24"/>
        </w:rPr>
        <w:t>223, 03.12.2009; «Парламентская газета «Тюменские известия», № 118, 09.07.2011; № 30, 22.02.2012; № 76, 05.05.2012;</w:t>
      </w:r>
      <w:proofErr w:type="gramEnd"/>
      <w:r w:rsidRPr="00F37257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F37257">
        <w:rPr>
          <w:rFonts w:ascii="Arial" w:hAnsi="Arial" w:cs="Arial"/>
          <w:sz w:val="24"/>
          <w:szCs w:val="24"/>
        </w:rPr>
        <w:t>77, 08.05.2013; № 115, 09.07.2013; № 180, 12.10.2013) следующие изменения:</w:t>
      </w:r>
      <w:proofErr w:type="gramEnd"/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1) пункт 1 части 1 статьи 3.1</w:t>
      </w:r>
      <w:r w:rsidR="00200904" w:rsidRPr="00F37257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2) </w:t>
      </w:r>
      <w:r w:rsidR="00200904" w:rsidRPr="00F37257">
        <w:rPr>
          <w:rFonts w:ascii="Arial" w:hAnsi="Arial" w:cs="Arial"/>
          <w:sz w:val="24"/>
          <w:szCs w:val="24"/>
        </w:rPr>
        <w:t xml:space="preserve">в Перечне должностей государственной гражданской службы категории «руководители» Раздела </w:t>
      </w:r>
      <w:r w:rsidR="00200904" w:rsidRPr="00F37257">
        <w:rPr>
          <w:rFonts w:ascii="Arial" w:hAnsi="Arial" w:cs="Arial"/>
          <w:sz w:val="24"/>
          <w:szCs w:val="24"/>
          <w:lang w:val="en-US"/>
        </w:rPr>
        <w:t>I</w:t>
      </w:r>
      <w:r w:rsidR="00200904" w:rsidRPr="00F37257">
        <w:rPr>
          <w:rFonts w:ascii="Arial" w:hAnsi="Arial" w:cs="Arial"/>
          <w:sz w:val="24"/>
          <w:szCs w:val="24"/>
        </w:rPr>
        <w:t xml:space="preserve"> «Перечень должностей государственной гражданской службы в исполнительных органах государственной власти Тюменской области» приложения: 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а) </w:t>
      </w:r>
      <w:r w:rsidR="00200904" w:rsidRPr="00F37257">
        <w:rPr>
          <w:rFonts w:ascii="Arial" w:hAnsi="Arial" w:cs="Arial"/>
          <w:sz w:val="24"/>
          <w:szCs w:val="24"/>
        </w:rPr>
        <w:t>часть «Высшие должности гражданской службы» изложить в следующей редакции:</w:t>
      </w:r>
    </w:p>
    <w:p w:rsidR="00200904" w:rsidRPr="00F37257" w:rsidRDefault="00200904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«Высшие должности гражданской службы</w:t>
      </w:r>
    </w:p>
    <w:p w:rsidR="00200904" w:rsidRPr="00F37257" w:rsidRDefault="00200904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 xml:space="preserve">Директор департамента </w:t>
      </w:r>
      <w:r w:rsidR="009204DD" w:rsidRPr="00F37257">
        <w:rPr>
          <w:rFonts w:ascii="Arial" w:hAnsi="Arial" w:cs="Arial"/>
          <w:sz w:val="24"/>
          <w:szCs w:val="24"/>
        </w:rPr>
        <w:t>–</w:t>
      </w:r>
      <w:r w:rsidRPr="00F37257">
        <w:rPr>
          <w:rFonts w:ascii="Arial" w:hAnsi="Arial" w:cs="Arial"/>
          <w:sz w:val="24"/>
          <w:szCs w:val="24"/>
        </w:rPr>
        <w:t xml:space="preserve"> член Правительства области с правом совещательного голоса</w:t>
      </w:r>
    </w:p>
    <w:p w:rsidR="00200904" w:rsidRPr="00F37257" w:rsidRDefault="00200904" w:rsidP="00F049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 xml:space="preserve">Начальник главного управления </w:t>
      </w:r>
      <w:r w:rsidR="009204DD" w:rsidRPr="00F37257">
        <w:rPr>
          <w:rFonts w:ascii="Arial" w:hAnsi="Arial" w:cs="Arial"/>
          <w:sz w:val="24"/>
          <w:szCs w:val="24"/>
        </w:rPr>
        <w:t>–</w:t>
      </w:r>
      <w:r w:rsidRPr="00F37257">
        <w:rPr>
          <w:rFonts w:ascii="Arial" w:hAnsi="Arial" w:cs="Arial"/>
          <w:sz w:val="24"/>
          <w:szCs w:val="24"/>
        </w:rPr>
        <w:t xml:space="preserve"> член Правительства области с правом совещательного голоса»;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lastRenderedPageBreak/>
        <w:t>б) </w:t>
      </w:r>
      <w:r w:rsidR="00200904" w:rsidRPr="00F37257">
        <w:rPr>
          <w:rFonts w:ascii="Arial" w:hAnsi="Arial" w:cs="Arial"/>
          <w:sz w:val="24"/>
          <w:szCs w:val="24"/>
        </w:rPr>
        <w:t>в части «Главные должности гражданской службы»: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после абзаца «Начальник инспекции» дополнить абзацем</w:t>
      </w:r>
      <w:r w:rsidR="004D2FC9" w:rsidRPr="00F37257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F37257">
        <w:rPr>
          <w:rFonts w:ascii="Arial" w:hAnsi="Arial" w:cs="Arial"/>
          <w:sz w:val="24"/>
          <w:szCs w:val="24"/>
        </w:rPr>
        <w:t>: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«Председатель Региональной энергетической комиссии Тюменской области, Ханты-Мансийского автономного округа</w:t>
      </w:r>
      <w:r w:rsidR="009204DD" w:rsidRPr="00F37257">
        <w:rPr>
          <w:rFonts w:ascii="Arial" w:hAnsi="Arial" w:cs="Arial"/>
          <w:sz w:val="24"/>
          <w:szCs w:val="24"/>
        </w:rPr>
        <w:t xml:space="preserve"> – </w:t>
      </w:r>
      <w:r w:rsidRPr="00F37257">
        <w:rPr>
          <w:rFonts w:ascii="Arial" w:hAnsi="Arial" w:cs="Arial"/>
          <w:sz w:val="24"/>
          <w:szCs w:val="24"/>
        </w:rPr>
        <w:t>Югры, Ямало-</w:t>
      </w:r>
      <w:r w:rsidR="00F04954" w:rsidRPr="00F37257">
        <w:rPr>
          <w:rFonts w:ascii="Arial" w:hAnsi="Arial" w:cs="Arial"/>
          <w:sz w:val="24"/>
          <w:szCs w:val="24"/>
        </w:rPr>
        <w:t>Ненецкого автономного округа»;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после абзаца «Заместитель начальника инспекции» дополнить абзацем</w:t>
      </w:r>
      <w:r w:rsidR="004D2FC9" w:rsidRPr="00F37257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F37257">
        <w:rPr>
          <w:rFonts w:ascii="Arial" w:hAnsi="Arial" w:cs="Arial"/>
          <w:sz w:val="24"/>
          <w:szCs w:val="24"/>
        </w:rPr>
        <w:t>: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«Заместитель председателя Региональной энергетической комиссии Тюменской области, Ханты-Мансийского автономного округа</w:t>
      </w:r>
      <w:r w:rsidR="009204DD" w:rsidRPr="00F37257">
        <w:rPr>
          <w:rFonts w:ascii="Arial" w:hAnsi="Arial" w:cs="Arial"/>
          <w:sz w:val="24"/>
          <w:szCs w:val="24"/>
        </w:rPr>
        <w:t xml:space="preserve"> – </w:t>
      </w:r>
      <w:r w:rsidRPr="00F37257">
        <w:rPr>
          <w:rFonts w:ascii="Arial" w:hAnsi="Arial" w:cs="Arial"/>
          <w:sz w:val="24"/>
          <w:szCs w:val="24"/>
        </w:rPr>
        <w:t>Югры, Ямало-Ненецкого автономного округа»;</w:t>
      </w:r>
    </w:p>
    <w:p w:rsidR="00200904" w:rsidRPr="00F37257" w:rsidRDefault="009204DD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3) </w:t>
      </w:r>
      <w:r w:rsidR="00200904" w:rsidRPr="00F37257">
        <w:rPr>
          <w:rFonts w:ascii="Arial" w:hAnsi="Arial" w:cs="Arial"/>
          <w:sz w:val="24"/>
          <w:szCs w:val="24"/>
        </w:rPr>
        <w:t xml:space="preserve">Раздел </w:t>
      </w:r>
      <w:r w:rsidR="00200904" w:rsidRPr="00F37257">
        <w:rPr>
          <w:rFonts w:ascii="Arial" w:hAnsi="Arial" w:cs="Arial"/>
          <w:sz w:val="24"/>
          <w:szCs w:val="24"/>
          <w:lang w:val="en-US"/>
        </w:rPr>
        <w:t>IX</w:t>
      </w:r>
      <w:r w:rsidR="00200904" w:rsidRPr="00F37257">
        <w:rPr>
          <w:rFonts w:ascii="Arial" w:hAnsi="Arial" w:cs="Arial"/>
          <w:sz w:val="24"/>
          <w:szCs w:val="24"/>
        </w:rPr>
        <w:t xml:space="preserve"> «Перечень должностей государственной гражданской сл</w:t>
      </w:r>
      <w:r w:rsidRPr="00F37257">
        <w:rPr>
          <w:rFonts w:ascii="Arial" w:hAnsi="Arial" w:cs="Arial"/>
          <w:sz w:val="24"/>
          <w:szCs w:val="24"/>
        </w:rPr>
        <w:t>ужбы в Р</w:t>
      </w:r>
      <w:r w:rsidR="00200904" w:rsidRPr="00F37257">
        <w:rPr>
          <w:rFonts w:ascii="Arial" w:hAnsi="Arial" w:cs="Arial"/>
          <w:sz w:val="24"/>
          <w:szCs w:val="24"/>
        </w:rPr>
        <w:t>егиональной энергетической коми</w:t>
      </w:r>
      <w:r w:rsidR="00CB63DD">
        <w:rPr>
          <w:rFonts w:ascii="Arial" w:hAnsi="Arial" w:cs="Arial"/>
          <w:sz w:val="24"/>
          <w:szCs w:val="24"/>
        </w:rPr>
        <w:t>ссии Тюменской области, Ханты-</w:t>
      </w:r>
      <w:r w:rsidR="00200904" w:rsidRPr="00F37257">
        <w:rPr>
          <w:rFonts w:ascii="Arial" w:hAnsi="Arial" w:cs="Arial"/>
          <w:sz w:val="24"/>
          <w:szCs w:val="24"/>
        </w:rPr>
        <w:t>Мансийского автономного округа – Югры, Ямало-Ненецкого автономного округа» приложения признать утратившим силу.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bidi="ne-NP"/>
        </w:rPr>
      </w:pPr>
      <w:r w:rsidRPr="00F37257">
        <w:rPr>
          <w:rFonts w:ascii="Arial" w:hAnsi="Arial" w:cs="Arial"/>
          <w:b/>
          <w:bCs/>
          <w:sz w:val="24"/>
          <w:szCs w:val="24"/>
          <w:lang w:bidi="ne-NP"/>
        </w:rPr>
        <w:t>Статья 3</w:t>
      </w:r>
    </w:p>
    <w:p w:rsidR="00200904" w:rsidRPr="00F37257" w:rsidRDefault="00200904" w:rsidP="00F04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bidi="ne-NP"/>
        </w:rPr>
      </w:pPr>
      <w:r w:rsidRPr="00F37257">
        <w:rPr>
          <w:rFonts w:ascii="Arial" w:hAnsi="Arial" w:cs="Arial"/>
          <w:sz w:val="24"/>
          <w:szCs w:val="24"/>
          <w:lang w:bidi="ne-NP"/>
        </w:rPr>
        <w:t>Настоящий Закон вступает в силу с 1 июля 2014 года.</w:t>
      </w:r>
    </w:p>
    <w:p w:rsidR="00200904" w:rsidRPr="00F37257" w:rsidRDefault="00200904" w:rsidP="00200904">
      <w:pPr>
        <w:rPr>
          <w:rFonts w:ascii="Arial" w:hAnsi="Arial" w:cs="Arial"/>
          <w:sz w:val="24"/>
          <w:szCs w:val="24"/>
        </w:rPr>
      </w:pPr>
    </w:p>
    <w:p w:rsidR="00F04954" w:rsidRPr="00F37257" w:rsidRDefault="00F04954" w:rsidP="00200904">
      <w:pPr>
        <w:rPr>
          <w:rFonts w:ascii="Arial" w:hAnsi="Arial" w:cs="Arial"/>
          <w:sz w:val="24"/>
          <w:szCs w:val="24"/>
        </w:rPr>
      </w:pPr>
    </w:p>
    <w:p w:rsidR="00200904" w:rsidRPr="00F37257" w:rsidRDefault="00200904" w:rsidP="00200904">
      <w:pPr>
        <w:rPr>
          <w:rFonts w:ascii="Arial" w:hAnsi="Arial" w:cs="Arial"/>
          <w:sz w:val="24"/>
          <w:szCs w:val="24"/>
        </w:rPr>
      </w:pPr>
    </w:p>
    <w:p w:rsidR="00200904" w:rsidRPr="00F37257" w:rsidRDefault="00200904" w:rsidP="00200904">
      <w:pPr>
        <w:rPr>
          <w:rFonts w:ascii="Arial" w:hAnsi="Arial" w:cs="Arial"/>
          <w:b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 xml:space="preserve">Губернатор Тюменской области </w:t>
      </w:r>
      <w:r w:rsidRPr="00F37257">
        <w:rPr>
          <w:rFonts w:ascii="Arial" w:hAnsi="Arial" w:cs="Arial"/>
          <w:sz w:val="24"/>
          <w:szCs w:val="24"/>
        </w:rPr>
        <w:tab/>
      </w:r>
      <w:r w:rsidRPr="00F37257">
        <w:rPr>
          <w:rFonts w:ascii="Arial" w:hAnsi="Arial" w:cs="Arial"/>
          <w:sz w:val="24"/>
          <w:szCs w:val="24"/>
        </w:rPr>
        <w:tab/>
      </w:r>
      <w:r w:rsidRPr="00F37257">
        <w:rPr>
          <w:rFonts w:ascii="Arial" w:hAnsi="Arial" w:cs="Arial"/>
          <w:sz w:val="24"/>
          <w:szCs w:val="24"/>
        </w:rPr>
        <w:tab/>
      </w:r>
      <w:r w:rsidRPr="00F37257">
        <w:rPr>
          <w:rFonts w:ascii="Arial" w:hAnsi="Arial" w:cs="Arial"/>
          <w:sz w:val="24"/>
          <w:szCs w:val="24"/>
        </w:rPr>
        <w:tab/>
      </w:r>
      <w:r w:rsidRPr="00F37257">
        <w:rPr>
          <w:rFonts w:ascii="Arial" w:hAnsi="Arial" w:cs="Arial"/>
          <w:sz w:val="24"/>
          <w:szCs w:val="24"/>
        </w:rPr>
        <w:tab/>
      </w:r>
      <w:r w:rsidRPr="00F37257">
        <w:rPr>
          <w:rFonts w:ascii="Arial" w:hAnsi="Arial" w:cs="Arial"/>
          <w:b/>
          <w:sz w:val="24"/>
          <w:szCs w:val="24"/>
        </w:rPr>
        <w:t xml:space="preserve">  </w:t>
      </w:r>
      <w:r w:rsidR="00F04954" w:rsidRPr="00F37257">
        <w:rPr>
          <w:rFonts w:ascii="Arial" w:hAnsi="Arial" w:cs="Arial"/>
          <w:b/>
          <w:sz w:val="24"/>
          <w:szCs w:val="24"/>
        </w:rPr>
        <w:t xml:space="preserve">            </w:t>
      </w:r>
      <w:r w:rsidRPr="00F37257">
        <w:rPr>
          <w:rFonts w:ascii="Arial" w:hAnsi="Arial" w:cs="Arial"/>
          <w:b/>
          <w:sz w:val="24"/>
          <w:szCs w:val="24"/>
        </w:rPr>
        <w:t xml:space="preserve">  В.В. Якушев</w:t>
      </w:r>
    </w:p>
    <w:p w:rsidR="00200904" w:rsidRPr="00F37257" w:rsidRDefault="00200904" w:rsidP="00F04954">
      <w:pPr>
        <w:spacing w:line="360" w:lineRule="auto"/>
        <w:rPr>
          <w:rFonts w:ascii="Arial" w:hAnsi="Arial" w:cs="Arial"/>
          <w:sz w:val="24"/>
          <w:szCs w:val="24"/>
        </w:rPr>
      </w:pPr>
    </w:p>
    <w:p w:rsidR="00200904" w:rsidRPr="00F37257" w:rsidRDefault="009204DD" w:rsidP="00F04954">
      <w:pPr>
        <w:spacing w:line="360" w:lineRule="auto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«____»____________</w:t>
      </w:r>
      <w:r w:rsidR="00200904" w:rsidRPr="00F37257">
        <w:rPr>
          <w:rFonts w:ascii="Arial" w:hAnsi="Arial" w:cs="Arial"/>
          <w:sz w:val="24"/>
          <w:szCs w:val="24"/>
        </w:rPr>
        <w:t xml:space="preserve"> 2014 года</w:t>
      </w:r>
    </w:p>
    <w:p w:rsidR="00200904" w:rsidRPr="00F37257" w:rsidRDefault="00200904" w:rsidP="00F04954">
      <w:pPr>
        <w:spacing w:line="360" w:lineRule="auto"/>
        <w:rPr>
          <w:rFonts w:ascii="Arial" w:hAnsi="Arial" w:cs="Arial"/>
          <w:sz w:val="24"/>
          <w:szCs w:val="24"/>
        </w:rPr>
      </w:pPr>
    </w:p>
    <w:p w:rsidR="00200904" w:rsidRPr="00F37257" w:rsidRDefault="00200904" w:rsidP="00F04954">
      <w:pPr>
        <w:spacing w:line="360" w:lineRule="auto"/>
        <w:rPr>
          <w:rFonts w:ascii="Arial" w:hAnsi="Arial" w:cs="Arial"/>
          <w:sz w:val="24"/>
          <w:szCs w:val="24"/>
        </w:rPr>
      </w:pPr>
      <w:r w:rsidRPr="00F37257">
        <w:rPr>
          <w:rFonts w:ascii="Arial" w:hAnsi="Arial" w:cs="Arial"/>
          <w:sz w:val="24"/>
          <w:szCs w:val="24"/>
        </w:rPr>
        <w:t>№___       г. Тюмень</w:t>
      </w:r>
    </w:p>
    <w:p w:rsidR="00200904" w:rsidRPr="00F37257" w:rsidRDefault="00200904" w:rsidP="00200904">
      <w:pPr>
        <w:shd w:val="clear" w:color="auto" w:fill="FFFFFF"/>
        <w:spacing w:line="317" w:lineRule="exact"/>
        <w:ind w:right="14"/>
        <w:rPr>
          <w:rFonts w:ascii="Arial" w:hAnsi="Arial" w:cs="Arial"/>
          <w:b/>
          <w:szCs w:val="27"/>
        </w:rPr>
      </w:pPr>
    </w:p>
    <w:p w:rsidR="00200904" w:rsidRPr="00F37257" w:rsidRDefault="00200904" w:rsidP="00200904">
      <w:pPr>
        <w:shd w:val="clear" w:color="auto" w:fill="FFFFFF"/>
        <w:spacing w:line="360" w:lineRule="auto"/>
        <w:ind w:right="14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200904">
      <w:pPr>
        <w:shd w:val="clear" w:color="auto" w:fill="FFFFFF"/>
        <w:spacing w:line="360" w:lineRule="auto"/>
        <w:ind w:left="6" w:right="14" w:hanging="5"/>
        <w:jc w:val="center"/>
        <w:rPr>
          <w:rFonts w:ascii="Arial" w:hAnsi="Arial" w:cs="Arial"/>
          <w:b/>
          <w:sz w:val="26"/>
          <w:szCs w:val="26"/>
        </w:rPr>
        <w:sectPr w:rsidR="00F04954" w:rsidRPr="00F37257" w:rsidSect="00F04954">
          <w:pgSz w:w="11906" w:h="16838"/>
          <w:pgMar w:top="1134" w:right="567" w:bottom="1134" w:left="1701" w:header="720" w:footer="403" w:gutter="0"/>
          <w:cols w:space="720"/>
        </w:sectPr>
      </w:pPr>
    </w:p>
    <w:p w:rsidR="00F04954" w:rsidRPr="00F37257" w:rsidRDefault="00F04954" w:rsidP="00200904">
      <w:pPr>
        <w:shd w:val="clear" w:color="auto" w:fill="FFFFFF"/>
        <w:spacing w:line="360" w:lineRule="auto"/>
        <w:ind w:left="6" w:right="14" w:hanging="5"/>
        <w:jc w:val="center"/>
        <w:rPr>
          <w:rFonts w:ascii="Arial" w:hAnsi="Arial" w:cs="Arial"/>
          <w:b/>
          <w:sz w:val="26"/>
          <w:szCs w:val="26"/>
        </w:rPr>
        <w:sectPr w:rsidR="00F04954" w:rsidRPr="00F37257" w:rsidSect="00F04954">
          <w:pgSz w:w="11906" w:h="16838"/>
          <w:pgMar w:top="1134" w:right="567" w:bottom="1134" w:left="1701" w:header="720" w:footer="403" w:gutter="0"/>
          <w:cols w:space="720"/>
        </w:sectPr>
      </w:pP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</w:t>
      </w:r>
    </w:p>
    <w:p w:rsidR="00F04954" w:rsidRPr="00F37257" w:rsidRDefault="009204DD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bidi="ne-NP"/>
        </w:rPr>
      </w:pPr>
      <w:r w:rsidRPr="00F37257">
        <w:rPr>
          <w:rFonts w:ascii="Arial" w:hAnsi="Arial" w:cs="Arial"/>
          <w:b/>
          <w:bCs/>
          <w:sz w:val="26"/>
          <w:szCs w:val="26"/>
        </w:rPr>
        <w:t>к проекту з</w:t>
      </w:r>
      <w:r w:rsidR="00200904" w:rsidRPr="00F37257">
        <w:rPr>
          <w:rFonts w:ascii="Arial" w:hAnsi="Arial" w:cs="Arial"/>
          <w:b/>
          <w:bCs/>
          <w:sz w:val="26"/>
          <w:szCs w:val="26"/>
        </w:rPr>
        <w:t xml:space="preserve">акона Тюменской области </w:t>
      </w:r>
      <w:r w:rsidR="00200904" w:rsidRPr="00F37257">
        <w:rPr>
          <w:rFonts w:ascii="Arial" w:hAnsi="Arial" w:cs="Arial"/>
          <w:b/>
          <w:bCs/>
          <w:sz w:val="26"/>
          <w:szCs w:val="26"/>
          <w:lang w:bidi="ne-NP"/>
        </w:rPr>
        <w:t xml:space="preserve">«О внесении изменений </w:t>
      </w: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37257">
        <w:rPr>
          <w:rFonts w:ascii="Arial" w:hAnsi="Arial" w:cs="Arial"/>
          <w:b/>
          <w:bCs/>
          <w:sz w:val="26"/>
          <w:szCs w:val="26"/>
          <w:lang w:bidi="ne-NP"/>
        </w:rPr>
        <w:t xml:space="preserve">в некоторые </w:t>
      </w:r>
      <w:r w:rsidR="009204DD" w:rsidRPr="00F37257">
        <w:rPr>
          <w:rFonts w:ascii="Arial" w:hAnsi="Arial" w:cs="Arial"/>
          <w:b/>
          <w:bCs/>
          <w:sz w:val="26"/>
          <w:szCs w:val="26"/>
        </w:rPr>
        <w:t>з</w:t>
      </w:r>
      <w:r w:rsidRPr="00F37257">
        <w:rPr>
          <w:rFonts w:ascii="Arial" w:hAnsi="Arial" w:cs="Arial"/>
          <w:b/>
          <w:bCs/>
          <w:sz w:val="26"/>
          <w:szCs w:val="26"/>
          <w:lang w:bidi="ne-NP"/>
        </w:rPr>
        <w:t xml:space="preserve">аконы Тюменской области» </w:t>
      </w:r>
    </w:p>
    <w:p w:rsidR="00200904" w:rsidRPr="00F37257" w:rsidRDefault="00200904" w:rsidP="00F0495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00904" w:rsidRPr="00F37257" w:rsidRDefault="00200904" w:rsidP="00F049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7257">
        <w:rPr>
          <w:rFonts w:ascii="Arial" w:hAnsi="Arial" w:cs="Arial"/>
          <w:bCs/>
          <w:sz w:val="26"/>
          <w:szCs w:val="26"/>
          <w:lang w:bidi="ne-NP"/>
        </w:rPr>
        <w:t xml:space="preserve">Проект </w:t>
      </w:r>
      <w:r w:rsidR="009204DD" w:rsidRPr="00CB63DD">
        <w:rPr>
          <w:rFonts w:ascii="Arial" w:hAnsi="Arial" w:cs="Arial"/>
          <w:bCs/>
          <w:sz w:val="26"/>
          <w:szCs w:val="26"/>
        </w:rPr>
        <w:t>з</w:t>
      </w:r>
      <w:r w:rsidRPr="00F37257">
        <w:rPr>
          <w:rFonts w:ascii="Arial" w:hAnsi="Arial" w:cs="Arial"/>
          <w:bCs/>
          <w:sz w:val="26"/>
          <w:szCs w:val="26"/>
          <w:lang w:bidi="ne-NP"/>
        </w:rPr>
        <w:t>акона Тюменской области «</w:t>
      </w:r>
      <w:r w:rsidRPr="00F37257">
        <w:rPr>
          <w:rFonts w:ascii="Arial" w:hAnsi="Arial" w:cs="Arial"/>
          <w:sz w:val="26"/>
          <w:szCs w:val="26"/>
          <w:lang w:bidi="ne-NP"/>
        </w:rPr>
        <w:t xml:space="preserve">О внесении </w:t>
      </w:r>
      <w:r w:rsidRPr="00F37257">
        <w:rPr>
          <w:rFonts w:ascii="Arial" w:hAnsi="Arial" w:cs="Arial"/>
          <w:bCs/>
          <w:sz w:val="26"/>
          <w:szCs w:val="26"/>
          <w:lang w:bidi="ne-NP"/>
        </w:rPr>
        <w:t xml:space="preserve">изменений в некоторые </w:t>
      </w:r>
      <w:r w:rsidR="00CB63DD">
        <w:rPr>
          <w:rFonts w:ascii="Arial" w:hAnsi="Arial" w:cs="Arial"/>
          <w:bCs/>
          <w:sz w:val="26"/>
          <w:szCs w:val="26"/>
          <w:lang w:bidi="ne-NP"/>
        </w:rPr>
        <w:t>з</w:t>
      </w:r>
      <w:r w:rsidRPr="00F37257">
        <w:rPr>
          <w:rFonts w:ascii="Arial" w:hAnsi="Arial" w:cs="Arial"/>
          <w:bCs/>
          <w:sz w:val="26"/>
          <w:szCs w:val="26"/>
          <w:lang w:bidi="ne-NP"/>
        </w:rPr>
        <w:t xml:space="preserve">аконы Тюменской области» разработан в целях приведения областного законодательства в соответствие с федеральным законодательством. </w:t>
      </w:r>
      <w:proofErr w:type="gramStart"/>
      <w:r w:rsidRPr="00F37257">
        <w:rPr>
          <w:rFonts w:ascii="Arial" w:hAnsi="Arial" w:cs="Arial"/>
          <w:bCs/>
          <w:sz w:val="26"/>
          <w:szCs w:val="26"/>
          <w:lang w:bidi="ne-NP"/>
        </w:rPr>
        <w:t>Поскольку Указом Президента Российской Федерации от 04.12.2009 № 1381 «О типовых государственных должностях субъектов Российской Федерации» должности п</w:t>
      </w:r>
      <w:r w:rsidRPr="00F37257">
        <w:rPr>
          <w:rFonts w:ascii="Arial" w:hAnsi="Arial" w:cs="Arial"/>
          <w:sz w:val="26"/>
          <w:szCs w:val="26"/>
        </w:rPr>
        <w:t>ервого заместителя, заместителя высшего должностного лица (руководителя высшего исполнительного органа государственной власти) субъекта Российской Федерации, члена высшего исполнительного органа государственной власти субъекта Российской Федерации отнесены к государственным должностям субъектов Российской Федерации,  не</w:t>
      </w:r>
      <w:r w:rsidR="00F37257" w:rsidRPr="00F37257">
        <w:rPr>
          <w:rFonts w:ascii="Arial" w:hAnsi="Arial" w:cs="Arial"/>
          <w:sz w:val="26"/>
          <w:szCs w:val="26"/>
        </w:rPr>
        <w:t xml:space="preserve">обходимые изменения вносятся в </w:t>
      </w:r>
      <w:r w:rsidRPr="00F37257">
        <w:rPr>
          <w:rFonts w:ascii="Arial" w:hAnsi="Arial" w:cs="Arial"/>
          <w:sz w:val="26"/>
          <w:szCs w:val="26"/>
        </w:rPr>
        <w:t xml:space="preserve">Законы Тюменской области </w:t>
      </w:r>
      <w:r w:rsidR="009204DD" w:rsidRPr="00F37257">
        <w:rPr>
          <w:rFonts w:ascii="Arial" w:hAnsi="Arial" w:cs="Arial"/>
          <w:sz w:val="26"/>
          <w:szCs w:val="26"/>
        </w:rPr>
        <w:t>от  </w:t>
      </w:r>
      <w:r w:rsidRPr="00F37257">
        <w:rPr>
          <w:rFonts w:ascii="Arial" w:hAnsi="Arial" w:cs="Arial"/>
          <w:sz w:val="26"/>
          <w:szCs w:val="26"/>
        </w:rPr>
        <w:t xml:space="preserve">31.03.2000 </w:t>
      </w:r>
      <w:r w:rsidR="009204DD" w:rsidRPr="00F37257">
        <w:rPr>
          <w:rFonts w:ascii="Arial" w:hAnsi="Arial" w:cs="Arial"/>
          <w:sz w:val="26"/>
          <w:szCs w:val="26"/>
        </w:rPr>
        <w:t xml:space="preserve">№ 166 </w:t>
      </w:r>
      <w:r w:rsidRPr="00F37257">
        <w:rPr>
          <w:rFonts w:ascii="Arial" w:hAnsi="Arial" w:cs="Arial"/>
          <w:sz w:val="26"/>
          <w:szCs w:val="26"/>
        </w:rPr>
        <w:t>«О государственных должностях</w:t>
      </w:r>
      <w:proofErr w:type="gramEnd"/>
      <w:r w:rsidRPr="00F37257">
        <w:rPr>
          <w:rFonts w:ascii="Arial" w:hAnsi="Arial" w:cs="Arial"/>
          <w:sz w:val="26"/>
          <w:szCs w:val="26"/>
        </w:rPr>
        <w:t xml:space="preserve"> в Тюменской области» и от 23.09.2005 </w:t>
      </w:r>
      <w:r w:rsidR="009204DD" w:rsidRPr="00F37257">
        <w:rPr>
          <w:rFonts w:ascii="Arial" w:hAnsi="Arial" w:cs="Arial"/>
          <w:sz w:val="26"/>
          <w:szCs w:val="26"/>
        </w:rPr>
        <w:t xml:space="preserve">№ 395 </w:t>
      </w:r>
      <w:r w:rsidRPr="00F37257">
        <w:rPr>
          <w:rFonts w:ascii="Arial" w:hAnsi="Arial" w:cs="Arial"/>
          <w:sz w:val="26"/>
          <w:szCs w:val="26"/>
        </w:rPr>
        <w:t xml:space="preserve">«О реестре должностей государственной гражданской службы Тюменской области». </w:t>
      </w:r>
    </w:p>
    <w:p w:rsidR="00200904" w:rsidRPr="00F37257" w:rsidRDefault="00200904" w:rsidP="00F049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6"/>
          <w:szCs w:val="26"/>
          <w:lang w:bidi="ne-NP"/>
        </w:rPr>
      </w:pPr>
      <w:proofErr w:type="gramStart"/>
      <w:r w:rsidRPr="00F37257">
        <w:rPr>
          <w:rFonts w:ascii="Arial" w:hAnsi="Arial" w:cs="Arial"/>
          <w:bCs/>
          <w:sz w:val="26"/>
          <w:szCs w:val="26"/>
          <w:lang w:bidi="ne-NP"/>
        </w:rPr>
        <w:t xml:space="preserve">Кроме того, в связи с включением Региональной энергетической комиссии Тюменской области, Ханты-Мансийского автономного округа – Югры, Ямало-Ненецкого автономного округа в структуру исполнительных органов государственной власти Тюменской области необходимые изменения вносятся в </w:t>
      </w:r>
      <w:r w:rsidR="00CB63DD">
        <w:rPr>
          <w:rFonts w:ascii="Arial" w:hAnsi="Arial" w:cs="Arial"/>
          <w:bCs/>
          <w:sz w:val="26"/>
          <w:szCs w:val="26"/>
          <w:lang w:bidi="ne-NP"/>
        </w:rPr>
        <w:t>р</w:t>
      </w:r>
      <w:r w:rsidRPr="00F37257">
        <w:rPr>
          <w:rFonts w:ascii="Arial" w:hAnsi="Arial" w:cs="Arial"/>
          <w:bCs/>
          <w:sz w:val="26"/>
          <w:szCs w:val="26"/>
          <w:lang w:bidi="ne-NP"/>
        </w:rPr>
        <w:t xml:space="preserve">еестр должностей государственной гражданской службы Тюменской области, утвержденный Законом Тюменской области от 23.09.2005 № 395 </w:t>
      </w:r>
      <w:r w:rsidRPr="00F37257">
        <w:rPr>
          <w:rFonts w:ascii="Arial" w:hAnsi="Arial" w:cs="Arial"/>
          <w:sz w:val="26"/>
          <w:szCs w:val="26"/>
        </w:rPr>
        <w:t>«О реестре должностей государственной гражданской службы Тюменской области»</w:t>
      </w:r>
      <w:r w:rsidRPr="00F37257">
        <w:rPr>
          <w:rFonts w:ascii="Arial" w:hAnsi="Arial" w:cs="Arial"/>
          <w:bCs/>
          <w:sz w:val="26"/>
          <w:szCs w:val="26"/>
          <w:lang w:bidi="ne-NP"/>
        </w:rPr>
        <w:t>.</w:t>
      </w:r>
      <w:proofErr w:type="gramEnd"/>
    </w:p>
    <w:p w:rsidR="00F04954" w:rsidRPr="00F37257" w:rsidRDefault="00F04954" w:rsidP="00F04954">
      <w:pPr>
        <w:shd w:val="clear" w:color="auto" w:fill="FFFFFF"/>
        <w:ind w:firstLine="725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ind w:firstLine="725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ind w:firstLine="725"/>
        <w:jc w:val="center"/>
        <w:rPr>
          <w:rFonts w:ascii="Arial" w:hAnsi="Arial" w:cs="Arial"/>
          <w:b/>
          <w:sz w:val="26"/>
          <w:szCs w:val="26"/>
        </w:rPr>
      </w:pP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>ФИНАНСОВО-ЭКОНОМИЧЕСКОЕ ОБОСНОВАНИЕ</w:t>
      </w:r>
    </w:p>
    <w:p w:rsidR="00F0495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 xml:space="preserve">проекта закона Тюменской области «О внесении изменений </w:t>
      </w: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>в некоторые законы Тюменской области»</w:t>
      </w:r>
    </w:p>
    <w:p w:rsidR="00200904" w:rsidRPr="00F37257" w:rsidRDefault="00200904" w:rsidP="00F0495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200904" w:rsidRPr="00F37257" w:rsidRDefault="00200904" w:rsidP="00F049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F37257">
        <w:rPr>
          <w:rFonts w:ascii="Arial" w:hAnsi="Arial" w:cs="Arial"/>
          <w:sz w:val="26"/>
          <w:szCs w:val="26"/>
        </w:rPr>
        <w:t>Принятие Закона Тюменской области «О внесении изменений в некоторые законы Тюменской области» не потребует дополнительных расходов из областного бюджета.</w:t>
      </w:r>
    </w:p>
    <w:p w:rsidR="00F04954" w:rsidRPr="00F37257" w:rsidRDefault="00F0495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F04954" w:rsidRPr="00F37257" w:rsidRDefault="00F0495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lastRenderedPageBreak/>
        <w:t>ПЕРЕЧЕНЬ</w:t>
      </w:r>
    </w:p>
    <w:p w:rsidR="00F0495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 xml:space="preserve">законов, подлежащих признанию </w:t>
      </w:r>
      <w:proofErr w:type="gramStart"/>
      <w:r w:rsidRPr="00F37257">
        <w:rPr>
          <w:rFonts w:ascii="Arial" w:hAnsi="Arial" w:cs="Arial"/>
          <w:b/>
          <w:sz w:val="26"/>
          <w:szCs w:val="26"/>
        </w:rPr>
        <w:t>утратившими</w:t>
      </w:r>
      <w:proofErr w:type="gramEnd"/>
      <w:r w:rsidRPr="00F37257">
        <w:rPr>
          <w:rFonts w:ascii="Arial" w:hAnsi="Arial" w:cs="Arial"/>
          <w:b/>
          <w:sz w:val="26"/>
          <w:szCs w:val="26"/>
        </w:rPr>
        <w:t xml:space="preserve"> силу, </w:t>
      </w:r>
    </w:p>
    <w:p w:rsidR="00F0495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 xml:space="preserve">приостановлению, изменению, дополнению или принятию в связи с принятием Закона Тюменской области «О внесении изменений </w:t>
      </w:r>
    </w:p>
    <w:p w:rsidR="00200904" w:rsidRPr="00F37257" w:rsidRDefault="00200904" w:rsidP="00F0495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37257">
        <w:rPr>
          <w:rFonts w:ascii="Arial" w:hAnsi="Arial" w:cs="Arial"/>
          <w:b/>
          <w:sz w:val="26"/>
          <w:szCs w:val="26"/>
        </w:rPr>
        <w:t>в некоторые законы Тюменской области»</w:t>
      </w:r>
    </w:p>
    <w:p w:rsidR="00200904" w:rsidRPr="00F37257" w:rsidRDefault="00200904" w:rsidP="00F049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200904" w:rsidRPr="00F37257" w:rsidRDefault="00200904" w:rsidP="00F049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7257">
        <w:rPr>
          <w:rFonts w:ascii="Arial" w:hAnsi="Arial" w:cs="Arial"/>
          <w:sz w:val="26"/>
          <w:szCs w:val="26"/>
        </w:rPr>
        <w:t xml:space="preserve">Принятие Закона Тюменской области «О внесении изменений в некоторые законы Тюменской области» не потребует признания </w:t>
      </w:r>
      <w:proofErr w:type="gramStart"/>
      <w:r w:rsidRPr="00F37257">
        <w:rPr>
          <w:rFonts w:ascii="Arial" w:hAnsi="Arial" w:cs="Arial"/>
          <w:sz w:val="26"/>
          <w:szCs w:val="26"/>
        </w:rPr>
        <w:t>утратившими</w:t>
      </w:r>
      <w:proofErr w:type="gramEnd"/>
      <w:r w:rsidRPr="00F37257">
        <w:rPr>
          <w:rFonts w:ascii="Arial" w:hAnsi="Arial" w:cs="Arial"/>
          <w:sz w:val="26"/>
          <w:szCs w:val="26"/>
        </w:rPr>
        <w:t xml:space="preserve"> силу, приостановления, изменения, дополнения действ</w:t>
      </w:r>
      <w:r w:rsidR="009204DD" w:rsidRPr="00F37257">
        <w:rPr>
          <w:rFonts w:ascii="Arial" w:hAnsi="Arial" w:cs="Arial"/>
          <w:sz w:val="26"/>
          <w:szCs w:val="26"/>
        </w:rPr>
        <w:t>ующих законов Тюменской области, принятия законов Тюменской области.</w:t>
      </w:r>
    </w:p>
    <w:p w:rsidR="00200904" w:rsidRPr="00F37257" w:rsidRDefault="00200904" w:rsidP="00F049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200904" w:rsidRPr="00F37257" w:rsidRDefault="00200904" w:rsidP="00F04954">
      <w:pPr>
        <w:rPr>
          <w:rFonts w:ascii="Arial" w:eastAsia="Calibri" w:hAnsi="Arial" w:cs="Arial"/>
          <w:sz w:val="26"/>
          <w:szCs w:val="26"/>
        </w:rPr>
      </w:pPr>
    </w:p>
    <w:p w:rsidR="00F04954" w:rsidRPr="00F37257" w:rsidRDefault="00F04954" w:rsidP="00F04954">
      <w:pPr>
        <w:rPr>
          <w:rFonts w:ascii="Arial" w:eastAsia="Calibri" w:hAnsi="Arial" w:cs="Arial"/>
          <w:sz w:val="26"/>
          <w:szCs w:val="26"/>
        </w:rPr>
      </w:pPr>
    </w:p>
    <w:p w:rsidR="00200904" w:rsidRPr="00F37257" w:rsidRDefault="00200904" w:rsidP="00F04954">
      <w:pPr>
        <w:spacing w:line="276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F37257">
        <w:rPr>
          <w:rFonts w:ascii="Arial" w:hAnsi="Arial" w:cs="Arial"/>
          <w:b/>
          <w:bCs/>
          <w:sz w:val="26"/>
          <w:szCs w:val="26"/>
        </w:rPr>
        <w:t>СПРАВКА</w:t>
      </w:r>
      <w:r w:rsidRPr="00F37257">
        <w:rPr>
          <w:rFonts w:ascii="Arial" w:hAnsi="Arial" w:cs="Arial"/>
          <w:b/>
          <w:bCs/>
          <w:caps/>
          <w:sz w:val="26"/>
          <w:szCs w:val="26"/>
        </w:rPr>
        <w:t xml:space="preserve"> </w:t>
      </w:r>
    </w:p>
    <w:p w:rsidR="00200904" w:rsidRPr="00F37257" w:rsidRDefault="00200904" w:rsidP="00F04954">
      <w:pPr>
        <w:spacing w:line="276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F37257">
        <w:rPr>
          <w:rFonts w:ascii="Arial" w:hAnsi="Arial" w:cs="Arial"/>
          <w:b/>
          <w:bCs/>
          <w:sz w:val="26"/>
          <w:szCs w:val="26"/>
        </w:rPr>
        <w:t>о состоянии законодательства, регулирующего данную сферу</w:t>
      </w:r>
    </w:p>
    <w:p w:rsidR="00200904" w:rsidRPr="00F37257" w:rsidRDefault="00200904" w:rsidP="00200904">
      <w:pPr>
        <w:ind w:left="406" w:hanging="406"/>
        <w:jc w:val="center"/>
        <w:rPr>
          <w:rFonts w:ascii="Arial" w:hAnsi="Arial" w:cs="Arial"/>
          <w:bCs/>
          <w:sz w:val="26"/>
          <w:szCs w:val="26"/>
        </w:rPr>
      </w:pPr>
    </w:p>
    <w:p w:rsidR="00200904" w:rsidRPr="00F37257" w:rsidRDefault="00200904" w:rsidP="00F0495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37257">
        <w:rPr>
          <w:rFonts w:ascii="Arial" w:hAnsi="Arial" w:cs="Arial"/>
          <w:sz w:val="26"/>
          <w:szCs w:val="26"/>
        </w:rPr>
        <w:t>Конституция Российской Федерации.</w:t>
      </w:r>
    </w:p>
    <w:p w:rsidR="00200904" w:rsidRPr="00F37257" w:rsidRDefault="00200904" w:rsidP="00F0495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7257">
        <w:rPr>
          <w:rFonts w:ascii="Arial" w:eastAsia="Calibri" w:hAnsi="Arial" w:cs="Arial"/>
          <w:bCs/>
          <w:sz w:val="26"/>
          <w:szCs w:val="26"/>
        </w:rPr>
        <w:t xml:space="preserve">Федеральный закон от 06.10.1999 № 184-ФЗ «Об общих принципах </w:t>
      </w:r>
      <w:r w:rsidRPr="00F37257">
        <w:rPr>
          <w:rFonts w:ascii="Arial" w:eastAsia="Calibri" w:hAnsi="Arial" w:cs="Arial"/>
          <w:sz w:val="26"/>
          <w:szCs w:val="26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200904" w:rsidRPr="00F37257" w:rsidRDefault="00200904" w:rsidP="00F0495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37257">
        <w:rPr>
          <w:rFonts w:ascii="Arial" w:hAnsi="Arial" w:cs="Arial"/>
          <w:bCs/>
          <w:sz w:val="26"/>
          <w:szCs w:val="26"/>
          <w:lang w:bidi="ne-NP"/>
        </w:rPr>
        <w:t>Указ Президента Российской Федерации от 04.12.2009 № 1381 «О типовых государственных должностях субъектов Российской Федерации».</w:t>
      </w:r>
    </w:p>
    <w:p w:rsidR="00200904" w:rsidRPr="00F37257" w:rsidRDefault="00200904" w:rsidP="00F0495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37257">
        <w:rPr>
          <w:rFonts w:ascii="Arial" w:hAnsi="Arial" w:cs="Arial"/>
          <w:sz w:val="26"/>
          <w:szCs w:val="26"/>
        </w:rPr>
        <w:t>Устав Тюменской области.</w:t>
      </w:r>
    </w:p>
    <w:p w:rsidR="00200904" w:rsidRPr="00F37257" w:rsidRDefault="00200904" w:rsidP="00200904">
      <w:pPr>
        <w:spacing w:line="360" w:lineRule="auto"/>
        <w:rPr>
          <w:rFonts w:ascii="Arial" w:hAnsi="Arial" w:cs="Arial"/>
          <w:sz w:val="26"/>
          <w:szCs w:val="26"/>
        </w:rPr>
      </w:pPr>
    </w:p>
    <w:p w:rsidR="009907B2" w:rsidRPr="00F37257" w:rsidRDefault="009907B2"/>
    <w:sectPr w:rsidR="009907B2" w:rsidRPr="00F37257" w:rsidSect="00F04954">
      <w:type w:val="continuous"/>
      <w:pgSz w:w="11906" w:h="16838"/>
      <w:pgMar w:top="1134" w:right="567" w:bottom="1134" w:left="1701" w:header="72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689"/>
    <w:multiLevelType w:val="hybridMultilevel"/>
    <w:tmpl w:val="8EF248FE"/>
    <w:lvl w:ilvl="0" w:tplc="4412D07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4"/>
    <w:rsid w:val="00200904"/>
    <w:rsid w:val="00351DD5"/>
    <w:rsid w:val="004B6664"/>
    <w:rsid w:val="004D2FC9"/>
    <w:rsid w:val="006900FB"/>
    <w:rsid w:val="00747020"/>
    <w:rsid w:val="009204DD"/>
    <w:rsid w:val="009907B2"/>
    <w:rsid w:val="00A07BA5"/>
    <w:rsid w:val="00C44D2C"/>
    <w:rsid w:val="00CB63DD"/>
    <w:rsid w:val="00DA2B28"/>
    <w:rsid w:val="00F04954"/>
    <w:rsid w:val="00F37257"/>
    <w:rsid w:val="00F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00904"/>
    <w:pPr>
      <w:ind w:firstLine="709"/>
      <w:jc w:val="both"/>
    </w:pPr>
    <w:rPr>
      <w:rFonts w:cs="Arial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200904"/>
    <w:rPr>
      <w:rFonts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00904"/>
    <w:pPr>
      <w:ind w:firstLine="709"/>
      <w:jc w:val="both"/>
    </w:pPr>
    <w:rPr>
      <w:rFonts w:cs="Arial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200904"/>
    <w:rPr>
      <w:rFonts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Чунихина О.И.</cp:lastModifiedBy>
  <cp:revision>3</cp:revision>
  <dcterms:created xsi:type="dcterms:W3CDTF">2014-04-08T07:51:00Z</dcterms:created>
  <dcterms:modified xsi:type="dcterms:W3CDTF">2014-04-08T07:58:00Z</dcterms:modified>
</cp:coreProperties>
</file>