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ED" w:rsidRPr="004D43ED" w:rsidRDefault="004D43ED" w:rsidP="003338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>ПОЯСНИТЕЛЬНАЯ ЗАПИСКА</w:t>
      </w:r>
    </w:p>
    <w:p w:rsidR="005B73B1" w:rsidRDefault="007A3BB7" w:rsidP="003338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 проекту З</w:t>
      </w:r>
      <w:r w:rsidR="004D43ED"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акона Тюменской области </w:t>
      </w:r>
    </w:p>
    <w:p w:rsidR="004453C7" w:rsidRPr="004453C7" w:rsidRDefault="004453C7" w:rsidP="003338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453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</w:t>
      </w:r>
      <w:r w:rsidR="009375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  <w:r w:rsidRPr="004453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</w:t>
      </w:r>
      <w:r w:rsidR="005156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статью </w:t>
      </w:r>
      <w:r w:rsidR="009375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="005156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338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Закон</w:t>
      </w:r>
      <w:r w:rsidR="005156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Pr="004453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Тюменской области</w:t>
      </w:r>
    </w:p>
    <w:p w:rsidR="003338EC" w:rsidRPr="005D5A2B" w:rsidRDefault="004453C7" w:rsidP="003338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453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</w:t>
      </w:r>
      <w:r w:rsidR="003338EC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5156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37500">
        <w:rPr>
          <w:rFonts w:ascii="Arial" w:eastAsia="Times New Roman" w:hAnsi="Arial" w:cs="Arial"/>
          <w:b/>
          <w:sz w:val="24"/>
          <w:szCs w:val="24"/>
          <w:lang w:eastAsia="ru-RU"/>
        </w:rPr>
        <w:t>статусе депутата Тюменской областной Думы</w:t>
      </w:r>
      <w:r w:rsidR="003338EC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4D43ED" w:rsidRPr="005D5A2B" w:rsidRDefault="004D43ED" w:rsidP="003338E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37500" w:rsidRDefault="003168F7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Статьей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4 Закона Тюменской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от 27.06.1994 № 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статусе депутата Тюменской областной Думы» (Далее – Закон № 1) установлены условия досрочного прекращения полномочий депутата областной </w:t>
      </w:r>
      <w:r w:rsidR="00326FE4">
        <w:rPr>
          <w:rFonts w:ascii="Arial" w:eastAsia="Times New Roman" w:hAnsi="Arial" w:cs="Arial"/>
          <w:bCs/>
          <w:sz w:val="24"/>
          <w:szCs w:val="24"/>
          <w:lang w:eastAsia="ru-RU"/>
        </w:rPr>
        <w:t>Думы,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числе которых и установление в отношении депутата фактов открытия или наличия счетов (вкладов), хранения наличных денежных средств и ценностей в иностранных банках, расположенных за пределами территории Российской Федерации (п. «к» ст. 4 Закона № 1). </w:t>
      </w:r>
    </w:p>
    <w:p w:rsidR="006E3A6C" w:rsidRDefault="003168F7" w:rsidP="00AB1C6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Сокрытие фактов открытия или наличия счетов (вкладов), хранения наличных денежных средств и ценностей в иностранных банках, расположенных за пределами территории Российской Федерации возможно путем не отражения информации при предоставлении сведений, а также при непредставлении сведений о своих доходах, расходах, об имуществе и обязательствах имущественного характера, а также сведений </w:t>
      </w:r>
      <w:r w:rsidR="00326FE4">
        <w:rPr>
          <w:rFonts w:ascii="Arial" w:eastAsia="Times New Roman" w:hAnsi="Arial" w:cs="Arial"/>
          <w:bCs/>
          <w:sz w:val="24"/>
          <w:szCs w:val="24"/>
          <w:lang w:eastAsia="ru-RU"/>
        </w:rPr>
        <w:t>о доходах, расходах, об имуществе и обязательствах имущественного характера своих супруги (супруга</w:t>
      </w:r>
      <w:proofErr w:type="gramEnd"/>
      <w:r w:rsidR="00326FE4">
        <w:rPr>
          <w:rFonts w:ascii="Arial" w:eastAsia="Times New Roman" w:hAnsi="Arial" w:cs="Arial"/>
          <w:bCs/>
          <w:sz w:val="24"/>
          <w:szCs w:val="24"/>
          <w:lang w:eastAsia="ru-RU"/>
        </w:rPr>
        <w:t>) и несовершеннолетних детей</w:t>
      </w:r>
      <w:r w:rsidR="006E3A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B1C6F" w:rsidRPr="00326FE4">
        <w:rPr>
          <w:rFonts w:ascii="Arial" w:hAnsi="Arial" w:cs="Arial"/>
          <w:sz w:val="24"/>
          <w:szCs w:val="24"/>
        </w:rPr>
        <w:t xml:space="preserve">либо представления заведомо недостоверных </w:t>
      </w:r>
      <w:r w:rsidR="00AB1C6F">
        <w:rPr>
          <w:rFonts w:ascii="Arial" w:hAnsi="Arial" w:cs="Arial"/>
          <w:sz w:val="24"/>
          <w:szCs w:val="24"/>
        </w:rPr>
        <w:t>и (</w:t>
      </w:r>
      <w:r w:rsidR="00AB1C6F" w:rsidRPr="00326FE4">
        <w:rPr>
          <w:rFonts w:ascii="Arial" w:hAnsi="Arial" w:cs="Arial"/>
          <w:sz w:val="24"/>
          <w:szCs w:val="24"/>
        </w:rPr>
        <w:t>или</w:t>
      </w:r>
      <w:r w:rsidR="00AB1C6F">
        <w:rPr>
          <w:rFonts w:ascii="Arial" w:hAnsi="Arial" w:cs="Arial"/>
          <w:sz w:val="24"/>
          <w:szCs w:val="24"/>
        </w:rPr>
        <w:t>)</w:t>
      </w:r>
      <w:r w:rsidR="00AB1C6F" w:rsidRPr="00326FE4">
        <w:rPr>
          <w:rFonts w:ascii="Arial" w:hAnsi="Arial" w:cs="Arial"/>
          <w:sz w:val="24"/>
          <w:szCs w:val="24"/>
        </w:rPr>
        <w:t xml:space="preserve"> неполных сведений</w:t>
      </w:r>
      <w:r w:rsidR="00AB1C6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854DD" w:rsidRDefault="00326FE4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В связи, с чем предлагается </w:t>
      </w:r>
      <w:r w:rsidR="00E854DD">
        <w:rPr>
          <w:rFonts w:ascii="Arial" w:eastAsia="Times New Roman" w:hAnsi="Arial" w:cs="Arial"/>
          <w:bCs/>
          <w:sz w:val="24"/>
          <w:szCs w:val="24"/>
          <w:lang w:eastAsia="ru-RU"/>
        </w:rPr>
        <w:t>изменить п. «л» части первой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стать</w:t>
      </w:r>
      <w:r w:rsidR="00E854DD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4 Закона  </w:t>
      </w:r>
      <w:r>
        <w:rPr>
          <w:rFonts w:ascii="Arial" w:eastAsia="Times New Roman" w:hAnsi="Arial" w:cs="Arial"/>
          <w:sz w:val="24"/>
          <w:szCs w:val="24"/>
          <w:lang w:eastAsia="ru-RU"/>
        </w:rPr>
        <w:t>от 27.06.1994 № 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статусе депутата </w:t>
      </w:r>
      <w:r w:rsidRPr="00326FE4">
        <w:rPr>
          <w:rFonts w:ascii="Arial" w:eastAsia="Times New Roman" w:hAnsi="Arial" w:cs="Arial"/>
          <w:bCs/>
          <w:sz w:val="24"/>
          <w:szCs w:val="24"/>
          <w:lang w:eastAsia="ru-RU"/>
        </w:rPr>
        <w:t>Тюменской областной Думы»</w:t>
      </w:r>
      <w:r w:rsidR="00E854DD">
        <w:rPr>
          <w:rFonts w:ascii="Arial" w:eastAsia="Times New Roman" w:hAnsi="Arial" w:cs="Arial"/>
          <w:bCs/>
          <w:sz w:val="24"/>
          <w:szCs w:val="24"/>
          <w:lang w:eastAsia="ru-RU"/>
        </w:rPr>
        <w:t>, а именно</w:t>
      </w:r>
      <w:r w:rsidRPr="00326FE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854DD">
        <w:rPr>
          <w:rFonts w:ascii="Arial" w:eastAsia="Times New Roman" w:hAnsi="Arial" w:cs="Arial"/>
          <w:bCs/>
          <w:sz w:val="24"/>
          <w:szCs w:val="24"/>
          <w:lang w:eastAsia="ru-RU"/>
        </w:rPr>
        <w:t>изложить его в следующей редакции:</w:t>
      </w:r>
    </w:p>
    <w:p w:rsidR="00326FE4" w:rsidRPr="00326FE4" w:rsidRDefault="00E854DD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«л) </w:t>
      </w:r>
      <w:r w:rsidR="00326FE4" w:rsidRPr="00326FE4">
        <w:rPr>
          <w:rFonts w:ascii="Arial" w:hAnsi="Arial" w:cs="Arial"/>
          <w:sz w:val="24"/>
          <w:szCs w:val="24"/>
        </w:rPr>
        <w:t>установлени</w:t>
      </w:r>
      <w:r>
        <w:rPr>
          <w:rFonts w:ascii="Arial" w:hAnsi="Arial" w:cs="Arial"/>
          <w:sz w:val="24"/>
          <w:szCs w:val="24"/>
        </w:rPr>
        <w:t>я</w:t>
      </w:r>
      <w:r w:rsidR="00326FE4" w:rsidRPr="00326FE4">
        <w:rPr>
          <w:rFonts w:ascii="Arial" w:hAnsi="Arial" w:cs="Arial"/>
          <w:sz w:val="24"/>
          <w:szCs w:val="24"/>
        </w:rPr>
        <w:t xml:space="preserve"> факта непредставления депутатом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</w:t>
      </w:r>
      <w:r>
        <w:rPr>
          <w:rFonts w:ascii="Arial" w:hAnsi="Arial" w:cs="Arial"/>
          <w:sz w:val="24"/>
          <w:szCs w:val="24"/>
        </w:rPr>
        <w:t>и (</w:t>
      </w:r>
      <w:r w:rsidR="00326FE4" w:rsidRPr="00326FE4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>)</w:t>
      </w:r>
      <w:r w:rsidR="00326FE4" w:rsidRPr="00326FE4">
        <w:rPr>
          <w:rFonts w:ascii="Arial" w:hAnsi="Arial" w:cs="Arial"/>
          <w:sz w:val="24"/>
          <w:szCs w:val="24"/>
        </w:rPr>
        <w:t xml:space="preserve"> неполных сведений</w:t>
      </w:r>
      <w:proofErr w:type="gramStart"/>
      <w:r w:rsidR="00326FE4" w:rsidRPr="00326F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326FE4" w:rsidRPr="00326FE4" w:rsidRDefault="00326FE4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37500" w:rsidRDefault="00937500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37500" w:rsidRDefault="00937500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37500" w:rsidRDefault="00937500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37500" w:rsidRDefault="00937500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37500" w:rsidRDefault="00937500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37500" w:rsidRDefault="00937500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37500" w:rsidRDefault="00937500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37500" w:rsidRDefault="00937500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37500" w:rsidRDefault="00937500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37500" w:rsidRDefault="00937500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37500" w:rsidRDefault="00937500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37500" w:rsidRDefault="00937500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37500" w:rsidRDefault="00937500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37500" w:rsidRDefault="00937500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37500" w:rsidRDefault="00937500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37500" w:rsidRDefault="00937500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37500" w:rsidRDefault="00937500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37500" w:rsidRDefault="00937500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37500" w:rsidRDefault="00937500" w:rsidP="003F3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F32EC" w:rsidRDefault="003F32EC" w:rsidP="003F32E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</w:p>
    <w:p w:rsidR="003F32EC" w:rsidRDefault="003F32EC" w:rsidP="005156E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156EE" w:rsidRDefault="005156EE" w:rsidP="003338EC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156EE" w:rsidRDefault="005156EE" w:rsidP="003338EC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156EE" w:rsidRDefault="005156EE" w:rsidP="003338EC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156EE" w:rsidRDefault="005156EE" w:rsidP="003338EC">
      <w:pPr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37500" w:rsidRDefault="00937500" w:rsidP="00326F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156EE" w:rsidRDefault="005156EE" w:rsidP="003F32E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6637" w:rsidRPr="004D43ED" w:rsidRDefault="004C6637" w:rsidP="003338EC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ФИНАНСОВО-ЭКОНОМИЧЕСКОЕ ОБОСНОВАНИЕ </w:t>
      </w:r>
    </w:p>
    <w:p w:rsidR="004C6637" w:rsidRDefault="004C6637" w:rsidP="003338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 проекту З</w:t>
      </w: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акона Тюменской области </w:t>
      </w:r>
    </w:p>
    <w:p w:rsidR="00D26737" w:rsidRPr="004453C7" w:rsidRDefault="00D26737" w:rsidP="003338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453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</w:t>
      </w:r>
      <w:r w:rsidR="009375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  <w:r w:rsidRPr="004453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</w:t>
      </w:r>
      <w:r w:rsidR="005156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статью </w:t>
      </w:r>
      <w:r w:rsidR="009375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="005156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338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Закон</w:t>
      </w:r>
      <w:r w:rsidR="005156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Pr="004453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Тюменской области</w:t>
      </w:r>
    </w:p>
    <w:p w:rsidR="004C6637" w:rsidRPr="00DE5251" w:rsidRDefault="00D26737" w:rsidP="003338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453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338EC" w:rsidRPr="004453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="003338EC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5156E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37500">
        <w:rPr>
          <w:rFonts w:ascii="Arial" w:eastAsia="Times New Roman" w:hAnsi="Arial" w:cs="Arial"/>
          <w:b/>
          <w:sz w:val="24"/>
          <w:szCs w:val="24"/>
          <w:lang w:eastAsia="ru-RU"/>
        </w:rPr>
        <w:t>статусе депутата Тюменской областной Думы</w:t>
      </w:r>
      <w:r w:rsidR="003338EC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4C6637" w:rsidRPr="007B6996" w:rsidRDefault="004C6637" w:rsidP="003338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52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4C6637" w:rsidRPr="006062B2" w:rsidRDefault="004C6637" w:rsidP="006062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4D43ED">
        <w:rPr>
          <w:rFonts w:ascii="Arial" w:eastAsia="Times New Roman" w:hAnsi="Arial" w:cs="Arial"/>
          <w:sz w:val="24"/>
          <w:szCs w:val="24"/>
          <w:lang w:eastAsia="ru-RU"/>
        </w:rPr>
        <w:t xml:space="preserve">Принятие и реализация </w:t>
      </w:r>
      <w:r w:rsidRPr="00D94487">
        <w:rPr>
          <w:rFonts w:ascii="Arial" w:eastAsia="Times New Roman" w:hAnsi="Arial" w:cs="Arial"/>
          <w:sz w:val="24"/>
          <w:szCs w:val="24"/>
          <w:lang w:eastAsia="ru-RU"/>
        </w:rPr>
        <w:t>Закона Т</w:t>
      </w:r>
      <w:r w:rsidRPr="007B6996">
        <w:rPr>
          <w:rFonts w:ascii="Arial" w:eastAsia="Times New Roman" w:hAnsi="Arial" w:cs="Arial"/>
          <w:sz w:val="24"/>
          <w:szCs w:val="24"/>
          <w:lang w:eastAsia="ru-RU"/>
        </w:rPr>
        <w:t xml:space="preserve">юменской области </w:t>
      </w:r>
      <w:r w:rsidR="003338E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338EC" w:rsidRPr="003338EC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</w:t>
      </w:r>
      <w:r w:rsidR="00937500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="003338EC" w:rsidRPr="003338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</w:t>
      </w:r>
      <w:r w:rsidR="005156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статью </w:t>
      </w:r>
      <w:r w:rsidR="00937500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5156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338EC" w:rsidRPr="003338EC">
        <w:rPr>
          <w:rFonts w:ascii="Arial" w:eastAsia="Times New Roman" w:hAnsi="Arial" w:cs="Arial"/>
          <w:bCs/>
          <w:sz w:val="24"/>
          <w:szCs w:val="24"/>
          <w:lang w:eastAsia="ru-RU"/>
        </w:rPr>
        <w:t>Закон</w:t>
      </w:r>
      <w:r w:rsidR="005156EE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3338EC" w:rsidRPr="003338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Тюменской области «</w:t>
      </w:r>
      <w:r w:rsidR="003338EC" w:rsidRPr="003338E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156EE" w:rsidRPr="00515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7500">
        <w:rPr>
          <w:rFonts w:ascii="Arial" w:eastAsia="Times New Roman" w:hAnsi="Arial" w:cs="Arial"/>
          <w:sz w:val="24"/>
          <w:szCs w:val="24"/>
          <w:lang w:eastAsia="ru-RU"/>
        </w:rPr>
        <w:t>статусе депутата Тюменской областной Думы</w:t>
      </w:r>
      <w:r w:rsidR="003338EC" w:rsidRPr="003338E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338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26737">
        <w:rPr>
          <w:rFonts w:ascii="Arial" w:eastAsia="Times New Roman" w:hAnsi="Arial" w:cs="Arial"/>
          <w:sz w:val="24"/>
          <w:szCs w:val="24"/>
          <w:lang w:eastAsia="ru-RU"/>
        </w:rPr>
        <w:t>не потребует дополнительных расходов из</w:t>
      </w:r>
      <w:r w:rsidRPr="004D43ED">
        <w:rPr>
          <w:rFonts w:ascii="Arial" w:eastAsia="Times New Roman" w:hAnsi="Arial" w:cs="Arial"/>
          <w:sz w:val="24"/>
          <w:szCs w:val="24"/>
          <w:lang w:eastAsia="ru-RU"/>
        </w:rPr>
        <w:t xml:space="preserve"> областного бюджета.</w:t>
      </w:r>
    </w:p>
    <w:p w:rsidR="004C6637" w:rsidRPr="004D43ED" w:rsidRDefault="004C6637" w:rsidP="003338E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C6637" w:rsidRPr="004D43ED" w:rsidRDefault="004C6637" w:rsidP="003338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АКТОВ ОБЛАСТНОГО ЗАКОНОДАТЕЛЬСТВА, </w:t>
      </w:r>
    </w:p>
    <w:p w:rsidR="004C6637" w:rsidRDefault="004C6637" w:rsidP="003338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подлежащих признанию </w:t>
      </w:r>
      <w:proofErr w:type="gramStart"/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>утратившими</w:t>
      </w:r>
      <w:proofErr w:type="gramEnd"/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силу, приостановлению, изменению или принятию в связи с принятием Закона Тюменской области </w:t>
      </w:r>
    </w:p>
    <w:p w:rsidR="003338EC" w:rsidRPr="004453C7" w:rsidRDefault="003338EC" w:rsidP="003338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453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</w:t>
      </w:r>
      <w:r w:rsidR="009375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  <w:r w:rsidRPr="004453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</w:t>
      </w:r>
      <w:r w:rsidR="005156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статью </w:t>
      </w:r>
      <w:r w:rsidR="009375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="005156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Закон</w:t>
      </w:r>
      <w:r w:rsidR="005156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Pr="004453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Тюменской области</w:t>
      </w:r>
    </w:p>
    <w:p w:rsidR="007B6996" w:rsidRDefault="003338EC" w:rsidP="003338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453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937500" w:rsidRPr="009375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37500">
        <w:rPr>
          <w:rFonts w:ascii="Arial" w:eastAsia="Times New Roman" w:hAnsi="Arial" w:cs="Arial"/>
          <w:b/>
          <w:sz w:val="24"/>
          <w:szCs w:val="24"/>
          <w:lang w:eastAsia="ru-RU"/>
        </w:rPr>
        <w:t>статусе депутата Тюменской областной Думы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3338EC" w:rsidRPr="00DE5251" w:rsidRDefault="003338EC" w:rsidP="003338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6637" w:rsidRDefault="004C6637" w:rsidP="003338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Pr="004D43ED">
        <w:rPr>
          <w:rFonts w:ascii="Arial" w:eastAsia="Times New Roman" w:hAnsi="Arial" w:cs="Arial"/>
          <w:bCs/>
          <w:sz w:val="24"/>
          <w:szCs w:val="24"/>
          <w:lang w:eastAsia="ru-RU"/>
        </w:rPr>
        <w:t>Пр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инятие Закона Тюменской области </w:t>
      </w:r>
      <w:r w:rsidR="005156E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156EE" w:rsidRPr="003338EC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</w:t>
      </w:r>
      <w:r w:rsidR="00937500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="005156EE" w:rsidRPr="003338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</w:t>
      </w:r>
      <w:r w:rsidR="005156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статью </w:t>
      </w:r>
      <w:r w:rsidR="00937500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5156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156EE" w:rsidRPr="003338EC">
        <w:rPr>
          <w:rFonts w:ascii="Arial" w:eastAsia="Times New Roman" w:hAnsi="Arial" w:cs="Arial"/>
          <w:bCs/>
          <w:sz w:val="24"/>
          <w:szCs w:val="24"/>
          <w:lang w:eastAsia="ru-RU"/>
        </w:rPr>
        <w:t>Закон</w:t>
      </w:r>
      <w:r w:rsidR="005156EE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5156EE" w:rsidRPr="003338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Тюменской области «</w:t>
      </w:r>
      <w:r w:rsidR="005156EE" w:rsidRPr="003338E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156EE" w:rsidRPr="00515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7500">
        <w:rPr>
          <w:rFonts w:ascii="Arial" w:eastAsia="Times New Roman" w:hAnsi="Arial" w:cs="Arial"/>
          <w:sz w:val="24"/>
          <w:szCs w:val="24"/>
          <w:lang w:eastAsia="ru-RU"/>
        </w:rPr>
        <w:t>статусе депутата Тюменской областной Думы</w:t>
      </w:r>
      <w:r w:rsidR="005156EE" w:rsidRPr="003338E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15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7FB">
        <w:rPr>
          <w:rFonts w:ascii="Arial" w:hAnsi="Arial" w:cs="Arial"/>
          <w:sz w:val="24"/>
        </w:rPr>
        <w:t xml:space="preserve">не потребует признания </w:t>
      </w:r>
      <w:proofErr w:type="gramStart"/>
      <w:r w:rsidRPr="003D27FB">
        <w:rPr>
          <w:rFonts w:ascii="Arial" w:hAnsi="Arial" w:cs="Arial"/>
          <w:sz w:val="24"/>
        </w:rPr>
        <w:t>утратившими</w:t>
      </w:r>
      <w:proofErr w:type="gramEnd"/>
      <w:r w:rsidRPr="003D27FB">
        <w:rPr>
          <w:rFonts w:ascii="Arial" w:hAnsi="Arial" w:cs="Arial"/>
          <w:sz w:val="24"/>
        </w:rPr>
        <w:t xml:space="preserve"> силу, приостановления, изменения, дополнения действующих Законов Тюменской области. </w:t>
      </w:r>
    </w:p>
    <w:p w:rsidR="003338EC" w:rsidRPr="003338EC" w:rsidRDefault="003338EC" w:rsidP="003338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6637" w:rsidRPr="004D43ED" w:rsidRDefault="004C6637" w:rsidP="004C6637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СПРАВКА</w:t>
      </w:r>
      <w:r w:rsidRPr="004D43ED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</w:t>
      </w:r>
    </w:p>
    <w:p w:rsidR="004C6637" w:rsidRPr="004D43ED" w:rsidRDefault="004C6637" w:rsidP="004C6637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состоянии законодательства, регулирующего данную сферу</w:t>
      </w:r>
    </w:p>
    <w:p w:rsidR="004C6637" w:rsidRPr="004D43ED" w:rsidRDefault="004C6637" w:rsidP="004C6637">
      <w:pPr>
        <w:spacing w:after="0" w:line="240" w:lineRule="auto"/>
        <w:ind w:left="406" w:hanging="406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0ED5" w:rsidRPr="003338EC" w:rsidRDefault="004C6637" w:rsidP="003338EC">
      <w:pPr>
        <w:pStyle w:val="a5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C377E0">
        <w:rPr>
          <w:rFonts w:ascii="Arial" w:eastAsia="Times New Roman" w:hAnsi="Arial" w:cs="Arial"/>
          <w:sz w:val="24"/>
          <w:szCs w:val="24"/>
          <w:lang w:eastAsia="ru-RU"/>
        </w:rPr>
        <w:t>Конституция Российской Федерации.</w:t>
      </w:r>
    </w:p>
    <w:p w:rsidR="00937500" w:rsidRPr="00274524" w:rsidRDefault="00937500" w:rsidP="00937500">
      <w:pPr>
        <w:pStyle w:val="a5"/>
        <w:numPr>
          <w:ilvl w:val="0"/>
          <w:numId w:val="2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Pr="00274524">
        <w:rPr>
          <w:rFonts w:ascii="Arial" w:hAnsi="Arial" w:cs="Arial"/>
          <w:bCs/>
          <w:sz w:val="24"/>
          <w:szCs w:val="24"/>
        </w:rPr>
        <w:t xml:space="preserve">Федеральный </w:t>
      </w:r>
      <w:hyperlink r:id="rId6" w:history="1">
        <w:r w:rsidRPr="00274524">
          <w:rPr>
            <w:rFonts w:ascii="Arial" w:hAnsi="Arial" w:cs="Arial"/>
            <w:bCs/>
            <w:sz w:val="24"/>
            <w:szCs w:val="24"/>
          </w:rPr>
          <w:t>закон</w:t>
        </w:r>
      </w:hyperlink>
      <w:r w:rsidRPr="00274524">
        <w:rPr>
          <w:rFonts w:ascii="Arial" w:hAnsi="Arial" w:cs="Arial"/>
          <w:bCs/>
          <w:sz w:val="24"/>
          <w:szCs w:val="24"/>
        </w:rPr>
        <w:t xml:space="preserve"> от 06.10.1999 № 184-ФЗ «Об общих принципах </w:t>
      </w:r>
      <w:r w:rsidRPr="00274524">
        <w:rPr>
          <w:rFonts w:ascii="Arial" w:hAnsi="Arial" w:cs="Arial"/>
          <w:sz w:val="24"/>
          <w:szCs w:val="24"/>
        </w:rPr>
        <w:t>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937500" w:rsidRDefault="00937500" w:rsidP="00937500">
      <w:pPr>
        <w:pStyle w:val="a5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</w:rPr>
        <w:t xml:space="preserve">3. Федеральный закон от 03.12.2012 № 230-ФЗ «О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контроле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за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доходам».</w:t>
      </w:r>
    </w:p>
    <w:p w:rsidR="00937500" w:rsidRDefault="00937500" w:rsidP="00937500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Федеральный закон от 03.12.2012 № 231-ФЗ «О внесении изменений в отдельные законодательные акты Российской Федерации в связи с принятием Федерального закона «О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контроле за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доходам».</w:t>
      </w:r>
    </w:p>
    <w:p w:rsidR="00937500" w:rsidRDefault="00937500" w:rsidP="0093750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 Устав Тюменской области.</w:t>
      </w:r>
    </w:p>
    <w:p w:rsidR="00937500" w:rsidRDefault="00937500" w:rsidP="0093750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6. Закон Тюменской области от 27.06.1994 № 1 «О статусе депутата Тюменской областной Думы».</w:t>
      </w:r>
    </w:p>
    <w:p w:rsidR="00937500" w:rsidRPr="00937500" w:rsidRDefault="00937500" w:rsidP="0093750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7. Закон Тюменской области от 20.02.2012 № 14 «</w:t>
      </w:r>
      <w:r>
        <w:rPr>
          <w:rFonts w:ascii="Arial" w:hAnsi="Arial" w:cs="Arial"/>
          <w:sz w:val="24"/>
          <w:szCs w:val="24"/>
        </w:rPr>
        <w:t>О комиссии Тюменской областной Д</w:t>
      </w:r>
      <w:r w:rsidRPr="00937500">
        <w:rPr>
          <w:rFonts w:ascii="Arial" w:hAnsi="Arial" w:cs="Arial"/>
          <w:sz w:val="24"/>
          <w:szCs w:val="24"/>
        </w:rPr>
        <w:t xml:space="preserve">умы по </w:t>
      </w:r>
      <w:proofErr w:type="gramStart"/>
      <w:r w:rsidRPr="00937500">
        <w:rPr>
          <w:rFonts w:ascii="Arial" w:hAnsi="Arial" w:cs="Arial"/>
          <w:sz w:val="24"/>
          <w:szCs w:val="24"/>
        </w:rPr>
        <w:t>контролю за</w:t>
      </w:r>
      <w:proofErr w:type="gramEnd"/>
      <w:r w:rsidRPr="00937500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</w:t>
      </w:r>
      <w:r>
        <w:rPr>
          <w:rFonts w:ascii="Arial" w:hAnsi="Arial" w:cs="Arial"/>
          <w:sz w:val="24"/>
          <w:szCs w:val="24"/>
        </w:rPr>
        <w:t>ера, представляемых депутатами Т</w:t>
      </w:r>
      <w:r w:rsidR="004C33A8">
        <w:rPr>
          <w:rFonts w:ascii="Arial" w:hAnsi="Arial" w:cs="Arial"/>
          <w:sz w:val="24"/>
          <w:szCs w:val="24"/>
        </w:rPr>
        <w:t>юменской областной Д</w:t>
      </w:r>
      <w:r w:rsidRPr="00937500">
        <w:rPr>
          <w:rFonts w:ascii="Arial" w:hAnsi="Arial" w:cs="Arial"/>
          <w:sz w:val="24"/>
          <w:szCs w:val="24"/>
        </w:rPr>
        <w:t>умы</w:t>
      </w:r>
      <w:r w:rsidR="004C33A8">
        <w:rPr>
          <w:rFonts w:ascii="Arial" w:hAnsi="Arial" w:cs="Arial"/>
          <w:sz w:val="24"/>
          <w:szCs w:val="24"/>
        </w:rPr>
        <w:t>».</w:t>
      </w:r>
    </w:p>
    <w:p w:rsidR="004A0ED5" w:rsidRDefault="004A0ED5" w:rsidP="009375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6637" w:rsidRPr="004D43ED" w:rsidRDefault="004C6637" w:rsidP="004C6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6637" w:rsidRPr="004D43ED" w:rsidRDefault="004C6637" w:rsidP="004C66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6637" w:rsidRPr="004D43ED" w:rsidRDefault="004C6637" w:rsidP="004C6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6637" w:rsidRDefault="004C6637" w:rsidP="004C6637"/>
    <w:p w:rsidR="004C6637" w:rsidRPr="004D43ED" w:rsidRDefault="004C6637" w:rsidP="004C66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166F" w:rsidRPr="004D43ED" w:rsidRDefault="0056166F" w:rsidP="005616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43ED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4D43ED" w:rsidRPr="004D43ED" w:rsidRDefault="004D43ED" w:rsidP="005616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2148" w:rsidRDefault="00E12148"/>
    <w:sectPr w:rsidR="00E12148" w:rsidSect="006127C0">
      <w:pgSz w:w="11906" w:h="16838"/>
      <w:pgMar w:top="5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77F53"/>
    <w:multiLevelType w:val="hybridMultilevel"/>
    <w:tmpl w:val="D52A67B4"/>
    <w:lvl w:ilvl="0" w:tplc="8752D5F2">
      <w:start w:val="1"/>
      <w:numFmt w:val="decimal"/>
      <w:lvlText w:val="%1."/>
      <w:lvlJc w:val="left"/>
      <w:pPr>
        <w:tabs>
          <w:tab w:val="num" w:pos="1218"/>
        </w:tabs>
        <w:ind w:left="708" w:firstLine="5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6AE223BE"/>
    <w:multiLevelType w:val="hybridMultilevel"/>
    <w:tmpl w:val="15469C40"/>
    <w:lvl w:ilvl="0" w:tplc="E55475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9A"/>
    <w:rsid w:val="00004370"/>
    <w:rsid w:val="00047320"/>
    <w:rsid w:val="00054328"/>
    <w:rsid w:val="000D48F9"/>
    <w:rsid w:val="0018440E"/>
    <w:rsid w:val="002353D7"/>
    <w:rsid w:val="00274524"/>
    <w:rsid w:val="0028054D"/>
    <w:rsid w:val="00312268"/>
    <w:rsid w:val="003168F7"/>
    <w:rsid w:val="00326FE4"/>
    <w:rsid w:val="003338EC"/>
    <w:rsid w:val="003A5771"/>
    <w:rsid w:val="003B1388"/>
    <w:rsid w:val="003D27FB"/>
    <w:rsid w:val="003F32EC"/>
    <w:rsid w:val="004453C7"/>
    <w:rsid w:val="004A0ED5"/>
    <w:rsid w:val="004C33A8"/>
    <w:rsid w:val="004C6637"/>
    <w:rsid w:val="004D43ED"/>
    <w:rsid w:val="005156EE"/>
    <w:rsid w:val="0056166F"/>
    <w:rsid w:val="00585592"/>
    <w:rsid w:val="005B73B1"/>
    <w:rsid w:val="005C11A7"/>
    <w:rsid w:val="005C1BC9"/>
    <w:rsid w:val="005D5A2B"/>
    <w:rsid w:val="006062B2"/>
    <w:rsid w:val="006E3A6C"/>
    <w:rsid w:val="007002F2"/>
    <w:rsid w:val="007031B3"/>
    <w:rsid w:val="00794EF4"/>
    <w:rsid w:val="007A3BB7"/>
    <w:rsid w:val="007B6996"/>
    <w:rsid w:val="008B54B8"/>
    <w:rsid w:val="008F6B7E"/>
    <w:rsid w:val="00920610"/>
    <w:rsid w:val="00937500"/>
    <w:rsid w:val="00A85DC2"/>
    <w:rsid w:val="00AA2F9A"/>
    <w:rsid w:val="00AB1C6F"/>
    <w:rsid w:val="00AE4CAD"/>
    <w:rsid w:val="00B43E28"/>
    <w:rsid w:val="00B501F8"/>
    <w:rsid w:val="00B52E28"/>
    <w:rsid w:val="00B77FB5"/>
    <w:rsid w:val="00C142E5"/>
    <w:rsid w:val="00C15F25"/>
    <w:rsid w:val="00C377E0"/>
    <w:rsid w:val="00C60C36"/>
    <w:rsid w:val="00D26737"/>
    <w:rsid w:val="00D40513"/>
    <w:rsid w:val="00DB50E5"/>
    <w:rsid w:val="00E06126"/>
    <w:rsid w:val="00E12148"/>
    <w:rsid w:val="00E7603E"/>
    <w:rsid w:val="00E854DD"/>
    <w:rsid w:val="00EF640E"/>
    <w:rsid w:val="00F2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7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7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7CD21D8AAC4F33B530E45386033B567A2B0BA89055D691EBCED290562A4D213C28F9A1096129EBb4r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Будишева И. Н.</dc:creator>
  <cp:keywords/>
  <dc:description/>
  <cp:lastModifiedBy>Будишева И. Н.</cp:lastModifiedBy>
  <cp:revision>35</cp:revision>
  <cp:lastPrinted>2014-01-20T05:05:00Z</cp:lastPrinted>
  <dcterms:created xsi:type="dcterms:W3CDTF">2012-01-11T04:38:00Z</dcterms:created>
  <dcterms:modified xsi:type="dcterms:W3CDTF">2014-01-20T05:05:00Z</dcterms:modified>
</cp:coreProperties>
</file>