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22C3">
      <w:pPr>
        <w:shd w:val="clear" w:color="auto" w:fill="FFFFFF"/>
        <w:spacing w:line="278" w:lineRule="exact"/>
        <w:ind w:left="5976"/>
      </w:pPr>
      <w:r>
        <w:rPr>
          <w:rFonts w:eastAsia="Times New Roman" w:cs="Times New Roman"/>
          <w:spacing w:val="-3"/>
          <w:sz w:val="24"/>
          <w:szCs w:val="24"/>
        </w:rPr>
        <w:t>Проект</w:t>
      </w:r>
    </w:p>
    <w:p w:rsidR="00000000" w:rsidRDefault="003722C3">
      <w:pPr>
        <w:shd w:val="clear" w:color="auto" w:fill="FFFFFF"/>
        <w:spacing w:before="5" w:line="278" w:lineRule="exact"/>
        <w:ind w:left="5971"/>
      </w:pPr>
      <w:r>
        <w:rPr>
          <w:rFonts w:eastAsia="Times New Roman" w:cs="Times New Roman"/>
          <w:spacing w:val="-2"/>
          <w:sz w:val="24"/>
          <w:szCs w:val="24"/>
        </w:rPr>
        <w:t>вносится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депутатской</w:t>
      </w:r>
    </w:p>
    <w:p w:rsidR="00000000" w:rsidRDefault="003722C3">
      <w:pPr>
        <w:shd w:val="clear" w:color="auto" w:fill="FFFFFF"/>
        <w:spacing w:line="278" w:lineRule="exact"/>
        <w:jc w:val="right"/>
      </w:pPr>
      <w:r>
        <w:rPr>
          <w:rFonts w:eastAsia="Times New Roman" w:cs="Times New Roman"/>
          <w:spacing w:val="-3"/>
          <w:sz w:val="24"/>
          <w:szCs w:val="24"/>
        </w:rPr>
        <w:t>фракцией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«ЕДИНАЯ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3"/>
          <w:sz w:val="24"/>
          <w:szCs w:val="24"/>
        </w:rPr>
        <w:t>РОССИЯ»</w:t>
      </w:r>
    </w:p>
    <w:p w:rsidR="00000000" w:rsidRDefault="003722C3">
      <w:pPr>
        <w:shd w:val="clear" w:color="auto" w:fill="FFFFFF"/>
        <w:spacing w:line="278" w:lineRule="exact"/>
        <w:ind w:left="5962"/>
      </w:pPr>
      <w:r>
        <w:rPr>
          <w:rFonts w:eastAsia="Times New Roman" w:cs="Times New Roman"/>
          <w:spacing w:val="-1"/>
          <w:sz w:val="24"/>
          <w:szCs w:val="24"/>
        </w:rPr>
        <w:t>Тюменской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областной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Думы</w:t>
      </w:r>
    </w:p>
    <w:p w:rsidR="00000000" w:rsidRDefault="003722C3">
      <w:pPr>
        <w:shd w:val="clear" w:color="auto" w:fill="FFFFFF"/>
        <w:spacing w:before="446"/>
        <w:ind w:left="1618"/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ЗАКОН ТЮМЕНСКОЙ ОБЛАСТИ</w:t>
      </w:r>
    </w:p>
    <w:p w:rsidR="00000000" w:rsidRDefault="003722C3">
      <w:pPr>
        <w:shd w:val="clear" w:color="auto" w:fill="FFFFFF"/>
        <w:spacing w:before="408"/>
        <w:ind w:right="470"/>
        <w:jc w:val="center"/>
      </w:pPr>
      <w:r>
        <w:rPr>
          <w:rFonts w:eastAsia="Times New Roman" w:cs="Times New Roman"/>
          <w:b/>
          <w:bCs/>
          <w:spacing w:val="-1"/>
          <w:sz w:val="28"/>
          <w:szCs w:val="28"/>
        </w:rPr>
        <w:t>О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внесении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изменений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в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Закон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Тюменской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области</w:t>
      </w:r>
    </w:p>
    <w:p w:rsidR="00000000" w:rsidRDefault="003722C3">
      <w:pPr>
        <w:shd w:val="clear" w:color="auto" w:fill="FFFFFF"/>
        <w:spacing w:before="144"/>
        <w:ind w:right="461"/>
        <w:jc w:val="center"/>
      </w:pPr>
      <w:r>
        <w:rPr>
          <w:rFonts w:eastAsia="Times New Roman" w:cs="Times New Roman"/>
          <w:b/>
          <w:bCs/>
          <w:spacing w:val="-1"/>
          <w:sz w:val="28"/>
          <w:szCs w:val="28"/>
        </w:rPr>
        <w:t>«Об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основах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организации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и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деятельности</w:t>
      </w:r>
    </w:p>
    <w:p w:rsidR="00000000" w:rsidRDefault="003722C3">
      <w:pPr>
        <w:shd w:val="clear" w:color="auto" w:fill="FFFFFF"/>
        <w:spacing w:before="163"/>
        <w:ind w:right="466"/>
        <w:jc w:val="center"/>
      </w:pPr>
      <w:r>
        <w:rPr>
          <w:rFonts w:eastAsia="Times New Roman" w:cs="Times New Roman"/>
          <w:b/>
          <w:bCs/>
          <w:spacing w:val="-1"/>
          <w:sz w:val="28"/>
          <w:szCs w:val="28"/>
        </w:rPr>
        <w:t>Тюменской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областной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Думы»</w:t>
      </w:r>
    </w:p>
    <w:p w:rsidR="00000000" w:rsidRDefault="003722C3">
      <w:pPr>
        <w:shd w:val="clear" w:color="auto" w:fill="FFFFFF"/>
        <w:spacing w:before="461" w:line="403" w:lineRule="exact"/>
        <w:ind w:left="710"/>
      </w:pPr>
      <w:r>
        <w:rPr>
          <w:rFonts w:eastAsia="Times New Roman" w:cs="Times New Roman"/>
          <w:b/>
          <w:bCs/>
          <w:spacing w:val="-27"/>
          <w:sz w:val="28"/>
          <w:szCs w:val="28"/>
        </w:rPr>
        <w:t>Статья</w:t>
      </w:r>
      <w:r>
        <w:rPr>
          <w:rFonts w:eastAsia="Times New Roman"/>
          <w:b/>
          <w:bCs/>
          <w:spacing w:val="-27"/>
          <w:sz w:val="28"/>
          <w:szCs w:val="28"/>
        </w:rPr>
        <w:t xml:space="preserve"> 1</w:t>
      </w:r>
    </w:p>
    <w:p w:rsidR="00000000" w:rsidRDefault="003722C3">
      <w:pPr>
        <w:shd w:val="clear" w:color="auto" w:fill="FFFFFF"/>
        <w:spacing w:line="403" w:lineRule="exact"/>
        <w:ind w:right="470" w:firstLine="720"/>
        <w:jc w:val="both"/>
      </w:pPr>
      <w:r>
        <w:rPr>
          <w:rFonts w:eastAsia="Times New Roman" w:cs="Times New Roman"/>
          <w:spacing w:val="-1"/>
          <w:sz w:val="24"/>
          <w:szCs w:val="24"/>
        </w:rPr>
        <w:t>Внести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Закон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Тюменской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области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от</w:t>
      </w:r>
      <w:r>
        <w:rPr>
          <w:rFonts w:eastAsia="Times New Roman"/>
          <w:spacing w:val="-1"/>
          <w:sz w:val="24"/>
          <w:szCs w:val="24"/>
        </w:rPr>
        <w:t xml:space="preserve"> 12.03.2001 </w:t>
      </w:r>
      <w:r>
        <w:rPr>
          <w:rFonts w:eastAsia="Times New Roman" w:cs="Times New Roman"/>
          <w:spacing w:val="-1"/>
          <w:sz w:val="24"/>
          <w:szCs w:val="24"/>
        </w:rPr>
        <w:t>№</w:t>
      </w:r>
      <w:r>
        <w:rPr>
          <w:rFonts w:eastAsia="Times New Roman"/>
          <w:spacing w:val="-1"/>
          <w:sz w:val="24"/>
          <w:szCs w:val="24"/>
        </w:rPr>
        <w:t xml:space="preserve"> 276 </w:t>
      </w:r>
      <w:r>
        <w:rPr>
          <w:rFonts w:eastAsia="Times New Roman" w:cs="Times New Roman"/>
          <w:spacing w:val="-1"/>
          <w:sz w:val="24"/>
          <w:szCs w:val="24"/>
        </w:rPr>
        <w:t>«Об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основах </w:t>
      </w:r>
      <w:r>
        <w:rPr>
          <w:rFonts w:eastAsia="Times New Roman" w:cs="Times New Roman"/>
          <w:sz w:val="24"/>
          <w:szCs w:val="24"/>
        </w:rPr>
        <w:t>организации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Тюменской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областной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Думы»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«Парламентская газета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«Тюменские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известия»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59, 21.03.2001; </w:t>
      </w:r>
      <w:r>
        <w:rPr>
          <w:rFonts w:eastAsia="Times New Roman" w:cs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136, 11.07.2001; </w:t>
      </w:r>
      <w:r>
        <w:rPr>
          <w:rFonts w:eastAsia="Times New Roman" w:cs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198 - 199, 15.10.2002; </w:t>
      </w:r>
      <w:r>
        <w:rPr>
          <w:rFonts w:eastAsia="Times New Roman" w:cs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1, 06.01.2004; </w:t>
      </w:r>
      <w:r>
        <w:rPr>
          <w:rFonts w:eastAsia="Times New Roman" w:cs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72 - 73, 01.04.2005; </w:t>
      </w:r>
      <w:r>
        <w:rPr>
          <w:rFonts w:eastAsia="Times New Roman" w:cs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181, 05.10.2007) </w:t>
      </w:r>
      <w:r>
        <w:rPr>
          <w:rFonts w:eastAsia="Times New Roman" w:cs="Times New Roman"/>
          <w:sz w:val="24"/>
          <w:szCs w:val="24"/>
        </w:rPr>
        <w:t>следу</w:t>
      </w:r>
      <w:r>
        <w:rPr>
          <w:rFonts w:eastAsia="Times New Roman" w:cs="Times New Roman"/>
          <w:sz w:val="24"/>
          <w:szCs w:val="24"/>
        </w:rPr>
        <w:t>ющие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изменения</w:t>
      </w:r>
      <w:r>
        <w:rPr>
          <w:rFonts w:eastAsia="Times New Roman"/>
          <w:sz w:val="24"/>
          <w:szCs w:val="24"/>
        </w:rPr>
        <w:t>:</w:t>
      </w:r>
    </w:p>
    <w:p w:rsidR="00000000" w:rsidRDefault="003722C3" w:rsidP="003722C3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5" w:line="403" w:lineRule="exact"/>
        <w:ind w:right="480" w:firstLine="701"/>
        <w:jc w:val="both"/>
        <w:rPr>
          <w:spacing w:val="-25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пункт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«к»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части</w:t>
      </w:r>
      <w:r>
        <w:rPr>
          <w:rFonts w:eastAsia="Times New Roman"/>
          <w:sz w:val="24"/>
          <w:szCs w:val="24"/>
        </w:rPr>
        <w:t xml:space="preserve"> 3 </w:t>
      </w:r>
      <w:r>
        <w:rPr>
          <w:rFonts w:eastAsia="Times New Roman" w:cs="Times New Roman"/>
          <w:sz w:val="24"/>
          <w:szCs w:val="24"/>
        </w:rPr>
        <w:t>статьи</w:t>
      </w:r>
      <w:r>
        <w:rPr>
          <w:rFonts w:eastAsia="Times New Roman"/>
          <w:sz w:val="24"/>
          <w:szCs w:val="24"/>
        </w:rPr>
        <w:t xml:space="preserve"> 19 </w:t>
      </w:r>
      <w:r>
        <w:rPr>
          <w:rFonts w:eastAsia="Times New Roman" w:cs="Times New Roman"/>
          <w:sz w:val="24"/>
          <w:szCs w:val="24"/>
        </w:rPr>
        <w:t>после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слов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«областной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Думы»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дополнить словами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порядка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проведения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выборов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Губернатора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Тюменской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области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 порядка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отзыва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Губернатора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Тюменской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области»</w:t>
      </w:r>
      <w:r>
        <w:rPr>
          <w:rFonts w:eastAsia="Times New Roman"/>
          <w:sz w:val="24"/>
          <w:szCs w:val="24"/>
        </w:rPr>
        <w:t>;</w:t>
      </w:r>
    </w:p>
    <w:p w:rsidR="00000000" w:rsidRDefault="003722C3" w:rsidP="003722C3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403" w:lineRule="exact"/>
        <w:ind w:left="701"/>
        <w:rPr>
          <w:spacing w:val="-16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</w:rPr>
        <w:t>в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статье</w:t>
      </w:r>
      <w:r>
        <w:rPr>
          <w:rFonts w:eastAsia="Times New Roman"/>
          <w:spacing w:val="-4"/>
          <w:sz w:val="24"/>
          <w:szCs w:val="24"/>
        </w:rPr>
        <w:t xml:space="preserve"> 20:</w:t>
      </w:r>
    </w:p>
    <w:p w:rsidR="00000000" w:rsidRDefault="003722C3">
      <w:pPr>
        <w:shd w:val="clear" w:color="auto" w:fill="FFFFFF"/>
        <w:spacing w:before="5" w:line="403" w:lineRule="exact"/>
        <w:ind w:left="710"/>
      </w:pPr>
      <w:r>
        <w:rPr>
          <w:rFonts w:eastAsia="Times New Roman" w:cs="Times New Roman"/>
          <w:spacing w:val="-1"/>
          <w:sz w:val="24"/>
          <w:szCs w:val="24"/>
        </w:rPr>
        <w:t>пункт</w:t>
      </w:r>
      <w:r>
        <w:rPr>
          <w:rFonts w:eastAsia="Times New Roman"/>
          <w:spacing w:val="-1"/>
          <w:sz w:val="24"/>
          <w:szCs w:val="24"/>
        </w:rPr>
        <w:t xml:space="preserve"> 1 </w:t>
      </w:r>
      <w:r>
        <w:rPr>
          <w:rFonts w:eastAsia="Times New Roman" w:cs="Times New Roman"/>
          <w:spacing w:val="-1"/>
          <w:sz w:val="24"/>
          <w:szCs w:val="24"/>
        </w:rPr>
        <w:t>изложить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следующей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редак</w:t>
      </w:r>
      <w:r>
        <w:rPr>
          <w:rFonts w:eastAsia="Times New Roman" w:cs="Times New Roman"/>
          <w:spacing w:val="-1"/>
          <w:sz w:val="24"/>
          <w:szCs w:val="24"/>
        </w:rPr>
        <w:t>ции</w:t>
      </w:r>
      <w:r>
        <w:rPr>
          <w:rFonts w:eastAsia="Times New Roman"/>
          <w:spacing w:val="-1"/>
          <w:sz w:val="24"/>
          <w:szCs w:val="24"/>
        </w:rPr>
        <w:t>:</w:t>
      </w:r>
    </w:p>
    <w:p w:rsidR="00000000" w:rsidRDefault="003722C3">
      <w:pPr>
        <w:shd w:val="clear" w:color="auto" w:fill="FFFFFF"/>
        <w:spacing w:before="5" w:line="403" w:lineRule="exact"/>
      </w:pPr>
      <w:r>
        <w:rPr>
          <w:rFonts w:eastAsia="Times New Roman" w:cs="Times New Roman"/>
          <w:spacing w:val="-2"/>
          <w:sz w:val="24"/>
          <w:szCs w:val="24"/>
        </w:rPr>
        <w:t>«</w:t>
      </w:r>
      <w:r>
        <w:rPr>
          <w:rFonts w:eastAsia="Times New Roman"/>
          <w:spacing w:val="-2"/>
          <w:sz w:val="24"/>
          <w:szCs w:val="24"/>
        </w:rPr>
        <w:t xml:space="preserve">1)   </w:t>
      </w:r>
      <w:r>
        <w:rPr>
          <w:rFonts w:eastAsia="Times New Roman" w:cs="Times New Roman"/>
          <w:spacing w:val="-2"/>
          <w:sz w:val="24"/>
          <w:szCs w:val="24"/>
        </w:rPr>
        <w:t>назначение</w:t>
      </w:r>
      <w:r>
        <w:rPr>
          <w:rFonts w:eastAsia="Times New Roman"/>
          <w:spacing w:val="-2"/>
          <w:sz w:val="24"/>
          <w:szCs w:val="24"/>
        </w:rPr>
        <w:t xml:space="preserve">   </w:t>
      </w:r>
      <w:r>
        <w:rPr>
          <w:rFonts w:eastAsia="Times New Roman" w:cs="Times New Roman"/>
          <w:spacing w:val="-2"/>
          <w:sz w:val="24"/>
          <w:szCs w:val="24"/>
        </w:rPr>
        <w:t>выборов</w:t>
      </w:r>
      <w:r>
        <w:rPr>
          <w:rFonts w:eastAsia="Times New Roman"/>
          <w:spacing w:val="-2"/>
          <w:sz w:val="24"/>
          <w:szCs w:val="24"/>
        </w:rPr>
        <w:t xml:space="preserve">   </w:t>
      </w:r>
      <w:r>
        <w:rPr>
          <w:rFonts w:eastAsia="Times New Roman" w:cs="Times New Roman"/>
          <w:spacing w:val="-2"/>
          <w:sz w:val="24"/>
          <w:szCs w:val="24"/>
        </w:rPr>
        <w:t>в</w:t>
      </w:r>
      <w:r>
        <w:rPr>
          <w:rFonts w:eastAsia="Times New Roman"/>
          <w:spacing w:val="-2"/>
          <w:sz w:val="24"/>
          <w:szCs w:val="24"/>
        </w:rPr>
        <w:t xml:space="preserve">   </w:t>
      </w:r>
      <w:r>
        <w:rPr>
          <w:rFonts w:eastAsia="Times New Roman" w:cs="Times New Roman"/>
          <w:spacing w:val="-2"/>
          <w:sz w:val="24"/>
          <w:szCs w:val="24"/>
        </w:rPr>
        <w:t>областную</w:t>
      </w:r>
      <w:r>
        <w:rPr>
          <w:rFonts w:eastAsia="Times New Roman"/>
          <w:spacing w:val="-2"/>
          <w:sz w:val="24"/>
          <w:szCs w:val="24"/>
        </w:rPr>
        <w:t xml:space="preserve">   </w:t>
      </w:r>
      <w:r>
        <w:rPr>
          <w:rFonts w:eastAsia="Times New Roman" w:cs="Times New Roman"/>
          <w:spacing w:val="-2"/>
          <w:sz w:val="24"/>
          <w:szCs w:val="24"/>
        </w:rPr>
        <w:t>Думу</w:t>
      </w:r>
      <w:r>
        <w:rPr>
          <w:rFonts w:eastAsia="Times New Roman"/>
          <w:spacing w:val="-2"/>
          <w:sz w:val="24"/>
          <w:szCs w:val="24"/>
        </w:rPr>
        <w:t xml:space="preserve">,   </w:t>
      </w:r>
      <w:r>
        <w:rPr>
          <w:rFonts w:eastAsia="Times New Roman" w:cs="Times New Roman"/>
          <w:spacing w:val="-2"/>
          <w:sz w:val="24"/>
          <w:szCs w:val="24"/>
        </w:rPr>
        <w:t>выборов</w:t>
      </w:r>
      <w:r>
        <w:rPr>
          <w:rFonts w:eastAsia="Times New Roman"/>
          <w:spacing w:val="-2"/>
          <w:sz w:val="24"/>
          <w:szCs w:val="24"/>
        </w:rPr>
        <w:t xml:space="preserve">   </w:t>
      </w:r>
      <w:r>
        <w:rPr>
          <w:rFonts w:eastAsia="Times New Roman" w:cs="Times New Roman"/>
          <w:spacing w:val="-2"/>
          <w:sz w:val="24"/>
          <w:szCs w:val="24"/>
        </w:rPr>
        <w:t xml:space="preserve">Губернатора </w:t>
      </w:r>
      <w:r>
        <w:rPr>
          <w:rFonts w:eastAsia="Times New Roman" w:cs="Times New Roman"/>
          <w:sz w:val="24"/>
          <w:szCs w:val="24"/>
        </w:rPr>
        <w:t>области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голосования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отзыву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Губернатора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области</w:t>
      </w:r>
      <w:proofErr w:type="gramStart"/>
      <w:r>
        <w:rPr>
          <w:rFonts w:eastAsia="Times New Roman"/>
          <w:sz w:val="24"/>
          <w:szCs w:val="24"/>
        </w:rPr>
        <w:t>;</w:t>
      </w:r>
      <w:r>
        <w:rPr>
          <w:rFonts w:eastAsia="Times New Roman" w:cs="Times New Roman"/>
          <w:sz w:val="24"/>
          <w:szCs w:val="24"/>
        </w:rPr>
        <w:t>»</w:t>
      </w:r>
      <w:proofErr w:type="gram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 w:cs="Times New Roman"/>
          <w:sz w:val="24"/>
          <w:szCs w:val="24"/>
        </w:rPr>
        <w:t>пункт</w:t>
      </w:r>
      <w:r>
        <w:rPr>
          <w:rFonts w:eastAsia="Times New Roman"/>
          <w:sz w:val="24"/>
          <w:szCs w:val="24"/>
        </w:rPr>
        <w:t xml:space="preserve"> 2 </w:t>
      </w:r>
      <w:r>
        <w:rPr>
          <w:rFonts w:eastAsia="Times New Roman" w:cs="Times New Roman"/>
          <w:sz w:val="24"/>
          <w:szCs w:val="24"/>
        </w:rPr>
        <w:t>признать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утратившим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силу</w:t>
      </w:r>
      <w:r>
        <w:rPr>
          <w:rFonts w:eastAsia="Times New Roman"/>
          <w:sz w:val="24"/>
          <w:szCs w:val="24"/>
        </w:rPr>
        <w:t>.</w:t>
      </w:r>
    </w:p>
    <w:p w:rsidR="00000000" w:rsidRDefault="003722C3">
      <w:pPr>
        <w:shd w:val="clear" w:color="auto" w:fill="FFFFFF"/>
        <w:spacing w:before="398" w:line="408" w:lineRule="exact"/>
        <w:ind w:left="595"/>
      </w:pPr>
      <w:r>
        <w:rPr>
          <w:rFonts w:eastAsia="Times New Roman" w:cs="Times New Roman"/>
          <w:b/>
          <w:bCs/>
          <w:spacing w:val="-3"/>
          <w:sz w:val="24"/>
          <w:szCs w:val="24"/>
        </w:rPr>
        <w:t>Статья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2</w:t>
      </w:r>
    </w:p>
    <w:p w:rsidR="00000000" w:rsidRDefault="003722C3">
      <w:pPr>
        <w:shd w:val="clear" w:color="auto" w:fill="FFFFFF"/>
        <w:spacing w:before="5" w:line="408" w:lineRule="exact"/>
        <w:ind w:firstLine="600"/>
      </w:pPr>
      <w:r>
        <w:rPr>
          <w:rFonts w:eastAsia="Times New Roman" w:cs="Times New Roman"/>
          <w:sz w:val="24"/>
          <w:szCs w:val="24"/>
        </w:rPr>
        <w:t>Настоящий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 w:cs="Times New Roman"/>
          <w:sz w:val="24"/>
          <w:szCs w:val="24"/>
        </w:rPr>
        <w:t>Закон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 w:cs="Times New Roman"/>
          <w:sz w:val="24"/>
          <w:szCs w:val="24"/>
        </w:rPr>
        <w:t>вступает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 w:cs="Times New Roman"/>
          <w:sz w:val="24"/>
          <w:szCs w:val="24"/>
        </w:rPr>
        <w:t>силу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 w:cs="Times New Roman"/>
          <w:sz w:val="24"/>
          <w:szCs w:val="24"/>
        </w:rPr>
        <w:t>со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 w:cs="Times New Roman"/>
          <w:sz w:val="24"/>
          <w:szCs w:val="24"/>
        </w:rPr>
        <w:t>дня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 w:cs="Times New Roman"/>
          <w:sz w:val="24"/>
          <w:szCs w:val="24"/>
        </w:rPr>
        <w:t>его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 w:cs="Times New Roman"/>
          <w:sz w:val="24"/>
          <w:szCs w:val="24"/>
        </w:rPr>
        <w:t>официальног</w:t>
      </w:r>
      <w:r>
        <w:rPr>
          <w:rFonts w:eastAsia="Times New Roman" w:cs="Times New Roman"/>
          <w:sz w:val="24"/>
          <w:szCs w:val="24"/>
        </w:rPr>
        <w:t>о опубликования</w:t>
      </w:r>
      <w:r>
        <w:rPr>
          <w:rFonts w:eastAsia="Times New Roman"/>
          <w:sz w:val="24"/>
          <w:szCs w:val="24"/>
        </w:rPr>
        <w:t>.</w:t>
      </w:r>
    </w:p>
    <w:p w:rsidR="00000000" w:rsidRDefault="003722C3">
      <w:pPr>
        <w:shd w:val="clear" w:color="auto" w:fill="FFFFFF"/>
        <w:tabs>
          <w:tab w:val="left" w:pos="7661"/>
        </w:tabs>
        <w:spacing w:before="586" w:line="533" w:lineRule="exact"/>
        <w:ind w:left="10"/>
      </w:pPr>
      <w:r>
        <w:rPr>
          <w:rFonts w:eastAsia="Times New Roman" w:cs="Times New Roman"/>
          <w:spacing w:val="-4"/>
          <w:sz w:val="24"/>
          <w:szCs w:val="24"/>
        </w:rPr>
        <w:t>Губернатор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Тюменской</w:t>
      </w:r>
      <w:r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pacing w:val="-4"/>
          <w:sz w:val="24"/>
          <w:szCs w:val="24"/>
        </w:rPr>
        <w:t>области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 w:cs="Times New Roman"/>
          <w:spacing w:val="-8"/>
          <w:sz w:val="24"/>
          <w:szCs w:val="24"/>
        </w:rPr>
        <w:t>В</w:t>
      </w:r>
      <w:r>
        <w:rPr>
          <w:rFonts w:eastAsia="Times New Roman"/>
          <w:spacing w:val="-8"/>
          <w:sz w:val="24"/>
          <w:szCs w:val="24"/>
        </w:rPr>
        <w:t xml:space="preserve">. </w:t>
      </w:r>
      <w:r>
        <w:rPr>
          <w:rFonts w:eastAsia="Times New Roman" w:cs="Times New Roman"/>
          <w:spacing w:val="-8"/>
          <w:sz w:val="24"/>
          <w:szCs w:val="24"/>
        </w:rPr>
        <w:t>В</w:t>
      </w:r>
      <w:r>
        <w:rPr>
          <w:rFonts w:eastAsia="Times New Roman"/>
          <w:spacing w:val="-8"/>
          <w:sz w:val="24"/>
          <w:szCs w:val="24"/>
        </w:rPr>
        <w:t xml:space="preserve">. </w:t>
      </w:r>
      <w:r>
        <w:rPr>
          <w:rFonts w:eastAsia="Times New Roman" w:cs="Times New Roman"/>
          <w:spacing w:val="-8"/>
          <w:sz w:val="24"/>
          <w:szCs w:val="24"/>
        </w:rPr>
        <w:t>Якушев</w:t>
      </w:r>
    </w:p>
    <w:p w:rsidR="00000000" w:rsidRDefault="003722C3">
      <w:pPr>
        <w:shd w:val="clear" w:color="auto" w:fill="FFFFFF"/>
        <w:tabs>
          <w:tab w:val="left" w:leader="underscore" w:pos="797"/>
          <w:tab w:val="left" w:leader="underscore" w:pos="2784"/>
        </w:tabs>
        <w:spacing w:line="533" w:lineRule="exact"/>
        <w:ind w:left="10"/>
      </w:pPr>
      <w:r>
        <w:rPr>
          <w:rFonts w:eastAsia="Times New Roman" w:cs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 xml:space="preserve">2012 </w:t>
      </w:r>
      <w:r>
        <w:rPr>
          <w:rFonts w:eastAsia="Times New Roman" w:cs="Times New Roman"/>
          <w:spacing w:val="-5"/>
          <w:sz w:val="24"/>
          <w:szCs w:val="24"/>
        </w:rPr>
        <w:t>г</w:t>
      </w:r>
      <w:r>
        <w:rPr>
          <w:rFonts w:eastAsia="Times New Roman"/>
          <w:spacing w:val="-5"/>
          <w:sz w:val="24"/>
          <w:szCs w:val="24"/>
        </w:rPr>
        <w:t>.</w:t>
      </w:r>
    </w:p>
    <w:p w:rsidR="003722C3" w:rsidRDefault="003722C3">
      <w:pPr>
        <w:shd w:val="clear" w:color="auto" w:fill="FFFFFF"/>
        <w:tabs>
          <w:tab w:val="left" w:pos="2515"/>
        </w:tabs>
        <w:spacing w:line="533" w:lineRule="exact"/>
        <w:ind w:left="10"/>
      </w:pPr>
      <w:r>
        <w:rPr>
          <w:rFonts w:eastAsia="Times New Roman" w:cs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 w:cs="Times New Roman"/>
          <w:spacing w:val="-3"/>
          <w:sz w:val="24"/>
          <w:szCs w:val="24"/>
        </w:rPr>
        <w:t>г</w:t>
      </w:r>
      <w:proofErr w:type="gramEnd"/>
      <w:r>
        <w:rPr>
          <w:rFonts w:eastAsia="Times New Roman"/>
          <w:spacing w:val="-3"/>
          <w:sz w:val="24"/>
          <w:szCs w:val="24"/>
        </w:rPr>
        <w:t xml:space="preserve">. </w:t>
      </w:r>
      <w:r>
        <w:rPr>
          <w:rFonts w:eastAsia="Times New Roman" w:cs="Times New Roman"/>
          <w:spacing w:val="-3"/>
          <w:sz w:val="24"/>
          <w:szCs w:val="24"/>
        </w:rPr>
        <w:t>Тюмень</w:t>
      </w:r>
    </w:p>
    <w:sectPr w:rsidR="003722C3">
      <w:type w:val="continuous"/>
      <w:pgSz w:w="11909" w:h="16834"/>
      <w:pgMar w:top="1440" w:right="636" w:bottom="360" w:left="17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512F6"/>
    <w:multiLevelType w:val="singleLevel"/>
    <w:tmpl w:val="31CA9552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722C3"/>
    <w:rsid w:val="0037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</dc:creator>
  <cp:keywords/>
  <dc:description/>
  <cp:lastModifiedBy>Арефьева</cp:lastModifiedBy>
  <cp:revision>1</cp:revision>
  <dcterms:created xsi:type="dcterms:W3CDTF">2012-05-21T05:51:00Z</dcterms:created>
  <dcterms:modified xsi:type="dcterms:W3CDTF">2012-05-21T05:52:00Z</dcterms:modified>
</cp:coreProperties>
</file>