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E0" w:rsidRPr="00327C48" w:rsidRDefault="006C4FE0" w:rsidP="006C4FE0">
      <w:pPr>
        <w:shd w:val="clear" w:color="auto" w:fill="FFFFFF"/>
        <w:jc w:val="center"/>
        <w:rPr>
          <w:b/>
          <w:sz w:val="24"/>
          <w:szCs w:val="24"/>
        </w:rPr>
      </w:pPr>
      <w:r w:rsidRPr="00327C48">
        <w:rPr>
          <w:rFonts w:eastAsia="Times New Roman"/>
          <w:b/>
          <w:bCs/>
          <w:spacing w:val="-2"/>
          <w:sz w:val="24"/>
          <w:szCs w:val="24"/>
        </w:rPr>
        <w:t>ПОЯСНИТЕЛЬНАЯ ЗАПИСКА</w:t>
      </w:r>
    </w:p>
    <w:p w:rsidR="006C4FE0" w:rsidRPr="00327C48" w:rsidRDefault="006C4FE0" w:rsidP="006C4FE0">
      <w:pPr>
        <w:shd w:val="clear" w:color="auto" w:fill="FFFFFF"/>
        <w:jc w:val="center"/>
        <w:rPr>
          <w:b/>
          <w:sz w:val="24"/>
          <w:szCs w:val="24"/>
        </w:rPr>
      </w:pPr>
      <w:r w:rsidRPr="00327C48">
        <w:rPr>
          <w:rFonts w:eastAsia="Times New Roman"/>
          <w:b/>
          <w:bCs/>
          <w:spacing w:val="-1"/>
          <w:sz w:val="24"/>
          <w:szCs w:val="24"/>
        </w:rPr>
        <w:t>к проекту закона Тюменской области</w:t>
      </w:r>
    </w:p>
    <w:p w:rsidR="00FC406B" w:rsidRPr="00327C48" w:rsidRDefault="006C4FE0" w:rsidP="00FC406B">
      <w:pPr>
        <w:shd w:val="clear" w:color="auto" w:fill="FFFFFF"/>
        <w:jc w:val="center"/>
        <w:rPr>
          <w:b/>
          <w:bCs/>
          <w:sz w:val="24"/>
          <w:szCs w:val="24"/>
        </w:rPr>
      </w:pPr>
      <w:r w:rsidRPr="00327C48">
        <w:rPr>
          <w:rFonts w:eastAsia="Times New Roman"/>
          <w:b/>
          <w:bCs/>
          <w:spacing w:val="-1"/>
          <w:sz w:val="24"/>
          <w:szCs w:val="24"/>
        </w:rPr>
        <w:t>«</w:t>
      </w:r>
      <w:r w:rsidR="005F5D3E">
        <w:rPr>
          <w:b/>
          <w:bCs/>
          <w:sz w:val="24"/>
          <w:szCs w:val="24"/>
        </w:rPr>
        <w:t>О внесении изменений</w:t>
      </w:r>
      <w:r w:rsidR="00FC406B" w:rsidRPr="00327C48">
        <w:rPr>
          <w:b/>
          <w:bCs/>
          <w:sz w:val="24"/>
          <w:szCs w:val="24"/>
        </w:rPr>
        <w:t xml:space="preserve"> в статью 8 Закона Тюменской области </w:t>
      </w:r>
    </w:p>
    <w:p w:rsidR="006C4FE0" w:rsidRPr="00327C48" w:rsidRDefault="00FC406B" w:rsidP="00FC406B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327C48">
        <w:rPr>
          <w:b/>
          <w:bCs/>
          <w:sz w:val="24"/>
          <w:szCs w:val="24"/>
        </w:rPr>
        <w:t>«О деятельности религиозных объединений в Тюменской области</w:t>
      </w:r>
      <w:r w:rsidR="006C4FE0" w:rsidRPr="00327C48">
        <w:rPr>
          <w:rFonts w:eastAsia="Times New Roman"/>
          <w:b/>
          <w:bCs/>
          <w:spacing w:val="-1"/>
          <w:sz w:val="24"/>
          <w:szCs w:val="24"/>
        </w:rPr>
        <w:t>»</w:t>
      </w:r>
    </w:p>
    <w:p w:rsidR="006C4FE0" w:rsidRPr="00327C48" w:rsidRDefault="006C4FE0" w:rsidP="006C4FE0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95048A" w:rsidRPr="00327C48" w:rsidRDefault="0095048A" w:rsidP="004C5222">
      <w:pPr>
        <w:pStyle w:val="a3"/>
        <w:ind w:firstLine="708"/>
        <w:rPr>
          <w:rFonts w:ascii="Arial" w:hAnsi="Arial" w:cs="Arial"/>
          <w:sz w:val="24"/>
          <w:szCs w:val="24"/>
        </w:rPr>
      </w:pPr>
      <w:proofErr w:type="gramStart"/>
      <w:r w:rsidRPr="00327C48">
        <w:rPr>
          <w:rFonts w:ascii="Arial" w:hAnsi="Arial" w:cs="Arial"/>
          <w:sz w:val="24"/>
          <w:szCs w:val="24"/>
        </w:rPr>
        <w:t>В соответствии с Федеральным законом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деятельность игорных заведений, не имеющих разрешения на осуществление деятельности по организации и проведению азартных игр в игорной зоне, должна быть прекращена до 1 июля 2009 года, за исключением букмекерских контор и тотализаторов, соответствующих установленным законом</w:t>
      </w:r>
      <w:proofErr w:type="gramEnd"/>
      <w:r w:rsidRPr="00327C48">
        <w:rPr>
          <w:rFonts w:ascii="Arial" w:hAnsi="Arial" w:cs="Arial"/>
          <w:sz w:val="24"/>
          <w:szCs w:val="24"/>
        </w:rPr>
        <w:t xml:space="preserve"> требованиям. </w:t>
      </w:r>
    </w:p>
    <w:p w:rsidR="0095048A" w:rsidRPr="00327C48" w:rsidRDefault="0095048A" w:rsidP="004C522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327C48">
        <w:rPr>
          <w:rFonts w:ascii="Arial" w:hAnsi="Arial" w:cs="Arial"/>
          <w:sz w:val="24"/>
          <w:szCs w:val="24"/>
        </w:rPr>
        <w:t>Поскольку Тюменская область не относится к числу игорных зон, с 1 июля 2009 года деятельность игорных заведений в Тюменской области, за исключением  букмекерских кон</w:t>
      </w:r>
      <w:r w:rsidR="008B3B29" w:rsidRPr="00327C48">
        <w:rPr>
          <w:rFonts w:ascii="Arial" w:hAnsi="Arial" w:cs="Arial"/>
          <w:sz w:val="24"/>
          <w:szCs w:val="24"/>
        </w:rPr>
        <w:t xml:space="preserve">тор и тотализаторов, </w:t>
      </w:r>
      <w:r w:rsidR="00FD2E82">
        <w:rPr>
          <w:rFonts w:ascii="Arial" w:hAnsi="Arial" w:cs="Arial"/>
          <w:sz w:val="24"/>
          <w:szCs w:val="24"/>
        </w:rPr>
        <w:t>запрещена</w:t>
      </w:r>
      <w:r w:rsidRPr="00327C48">
        <w:rPr>
          <w:rFonts w:ascii="Arial" w:hAnsi="Arial" w:cs="Arial"/>
          <w:sz w:val="24"/>
          <w:szCs w:val="24"/>
        </w:rPr>
        <w:t>.</w:t>
      </w:r>
    </w:p>
    <w:p w:rsidR="004C5222" w:rsidRPr="00327C48" w:rsidRDefault="004C5222" w:rsidP="004C5222">
      <w:pPr>
        <w:ind w:firstLine="708"/>
        <w:jc w:val="both"/>
        <w:rPr>
          <w:sz w:val="24"/>
          <w:szCs w:val="24"/>
        </w:rPr>
      </w:pPr>
      <w:r w:rsidRPr="00327C48">
        <w:rPr>
          <w:sz w:val="24"/>
          <w:szCs w:val="24"/>
        </w:rPr>
        <w:t xml:space="preserve"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места, где </w:t>
      </w:r>
      <w:r w:rsidRPr="00327C48">
        <w:rPr>
          <w:rFonts w:eastAsiaTheme="minorHAnsi"/>
          <w:sz w:val="24"/>
          <w:szCs w:val="24"/>
          <w:lang w:eastAsia="en-US"/>
        </w:rPr>
        <w:t xml:space="preserve">розничная продажа алкогольной продукции не допускается. </w:t>
      </w:r>
    </w:p>
    <w:p w:rsidR="004C5222" w:rsidRPr="00327C48" w:rsidRDefault="004C5222" w:rsidP="004C5222">
      <w:pPr>
        <w:ind w:firstLine="708"/>
        <w:jc w:val="both"/>
        <w:rPr>
          <w:sz w:val="24"/>
          <w:szCs w:val="24"/>
        </w:rPr>
      </w:pPr>
      <w:r w:rsidRPr="00327C48">
        <w:rPr>
          <w:sz w:val="24"/>
          <w:szCs w:val="24"/>
        </w:rPr>
        <w:t>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 находится в компетенции органов государственной власти субъектов Российской Федерации.</w:t>
      </w:r>
    </w:p>
    <w:p w:rsidR="004C5222" w:rsidRPr="00327C48" w:rsidRDefault="004C5222" w:rsidP="004C5222">
      <w:pPr>
        <w:ind w:firstLine="708"/>
        <w:jc w:val="both"/>
        <w:rPr>
          <w:sz w:val="24"/>
          <w:szCs w:val="24"/>
        </w:rPr>
      </w:pPr>
      <w:r w:rsidRPr="00327C48">
        <w:rPr>
          <w:sz w:val="24"/>
          <w:szCs w:val="24"/>
        </w:rPr>
        <w:t xml:space="preserve">В соответствии с Законом Тюменской области от 29.12.2005 №  439 </w:t>
      </w:r>
      <w:r w:rsidRPr="00327C48">
        <w:rPr>
          <w:bCs/>
          <w:sz w:val="24"/>
          <w:szCs w:val="24"/>
        </w:rPr>
        <w:t>«Об особенностях регулирования оборота этилового спирта,</w:t>
      </w:r>
      <w:r w:rsidRPr="00327C48">
        <w:rPr>
          <w:sz w:val="24"/>
          <w:szCs w:val="24"/>
        </w:rPr>
        <w:t xml:space="preserve"> </w:t>
      </w:r>
      <w:r w:rsidRPr="00327C48">
        <w:rPr>
          <w:bCs/>
          <w:sz w:val="24"/>
          <w:szCs w:val="24"/>
        </w:rPr>
        <w:t xml:space="preserve">алкогольной и спиртосодержащей продукции в Тюменской области» </w:t>
      </w:r>
      <w:r w:rsidRPr="00327C48">
        <w:rPr>
          <w:sz w:val="24"/>
          <w:szCs w:val="24"/>
        </w:rPr>
        <w:t xml:space="preserve">Правительство Тюменской области наделено правом установить в соответствии с действующим законодательством дополнительные ограничения времени, условия и места розничной продажи алкогольной продукции, в том числе полный запрет </w:t>
      </w:r>
      <w:proofErr w:type="gramStart"/>
      <w:r w:rsidRPr="00327C48">
        <w:rPr>
          <w:sz w:val="24"/>
          <w:szCs w:val="24"/>
        </w:rPr>
        <w:t>на</w:t>
      </w:r>
      <w:proofErr w:type="gramEnd"/>
      <w:r w:rsidRPr="00327C48">
        <w:rPr>
          <w:sz w:val="24"/>
          <w:szCs w:val="24"/>
        </w:rPr>
        <w:t xml:space="preserve"> розничную продажу алкогольной продукции, а также определить места массового скопления граждан и места нахождения источников повышенной опасности, в которых не допускается розничная продажа алкогольной продукции.</w:t>
      </w:r>
    </w:p>
    <w:p w:rsidR="00FD2E82" w:rsidRPr="005F5D3E" w:rsidRDefault="00FD2E82" w:rsidP="00FD2E82">
      <w:pPr>
        <w:shd w:val="clear" w:color="auto" w:fill="FFFFFF"/>
        <w:ind w:firstLine="708"/>
        <w:jc w:val="both"/>
        <w:rPr>
          <w:rFonts w:eastAsia="Times New Roman"/>
          <w:bCs/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целях приведения норм областного Закона в соответствие с федеральным законодательством, а также в целях согласованности норм областного законодательства проектом закона</w:t>
      </w:r>
      <w:r w:rsidRPr="00327C48">
        <w:rPr>
          <w:rFonts w:eastAsia="Times New Roman"/>
          <w:sz w:val="24"/>
          <w:szCs w:val="24"/>
        </w:rPr>
        <w:t xml:space="preserve"> Тюменской области </w:t>
      </w:r>
      <w:r w:rsidRPr="00327C48">
        <w:rPr>
          <w:rFonts w:eastAsia="Times New Roman"/>
          <w:bCs/>
          <w:spacing w:val="-1"/>
          <w:sz w:val="24"/>
          <w:szCs w:val="24"/>
        </w:rPr>
        <w:t>«</w:t>
      </w:r>
      <w:r>
        <w:rPr>
          <w:bCs/>
          <w:sz w:val="24"/>
          <w:szCs w:val="24"/>
        </w:rPr>
        <w:t>О внесении изменений</w:t>
      </w:r>
      <w:r w:rsidRPr="00327C48">
        <w:rPr>
          <w:bCs/>
          <w:sz w:val="24"/>
          <w:szCs w:val="24"/>
        </w:rPr>
        <w:t xml:space="preserve"> в статью 8 Закона Тюменской области «О деятельности религиозных объединений в Тюменской области</w:t>
      </w:r>
      <w:r w:rsidRPr="00327C48">
        <w:rPr>
          <w:rFonts w:eastAsia="Times New Roman"/>
          <w:bCs/>
          <w:spacing w:val="-1"/>
          <w:sz w:val="24"/>
          <w:szCs w:val="24"/>
        </w:rPr>
        <w:t xml:space="preserve">» предлагается </w:t>
      </w:r>
      <w:r>
        <w:rPr>
          <w:rFonts w:eastAsia="Times New Roman"/>
          <w:bCs/>
          <w:spacing w:val="-1"/>
          <w:sz w:val="24"/>
          <w:szCs w:val="24"/>
        </w:rPr>
        <w:t>исключить</w:t>
      </w:r>
      <w:r w:rsidRPr="00327C48">
        <w:rPr>
          <w:rFonts w:eastAsia="Times New Roman"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Cs/>
          <w:spacing w:val="-1"/>
          <w:sz w:val="24"/>
          <w:szCs w:val="24"/>
        </w:rPr>
        <w:t xml:space="preserve">нормы, запрещающие </w:t>
      </w:r>
      <w:r w:rsidRPr="00327C48">
        <w:rPr>
          <w:rFonts w:eastAsiaTheme="minorHAnsi"/>
          <w:sz w:val="24"/>
          <w:szCs w:val="24"/>
          <w:lang w:eastAsia="en-US"/>
        </w:rPr>
        <w:t>размещение казино, игровых автоматов, а также продажу спиртных напитков менее чем в 25 метрах от культовых зданий</w:t>
      </w:r>
      <w:proofErr w:type="gramEnd"/>
      <w:r w:rsidRPr="00327C48">
        <w:rPr>
          <w:rFonts w:eastAsiaTheme="minorHAnsi"/>
          <w:sz w:val="24"/>
          <w:szCs w:val="24"/>
          <w:lang w:eastAsia="en-US"/>
        </w:rPr>
        <w:t xml:space="preserve"> и сооружений,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95048A" w:rsidRPr="00327C48" w:rsidRDefault="0095048A" w:rsidP="004C5222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FC406B" w:rsidRPr="00327C48" w:rsidRDefault="00FC406B" w:rsidP="004C5222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6C4FE0" w:rsidRPr="00327C48" w:rsidRDefault="006C4FE0" w:rsidP="006C4FE0">
      <w:pPr>
        <w:rPr>
          <w:sz w:val="24"/>
          <w:szCs w:val="24"/>
        </w:rPr>
      </w:pPr>
    </w:p>
    <w:p w:rsidR="006C4FE0" w:rsidRPr="00327C48" w:rsidRDefault="006C4FE0" w:rsidP="006C4FE0">
      <w:pPr>
        <w:rPr>
          <w:sz w:val="24"/>
          <w:szCs w:val="24"/>
        </w:rPr>
      </w:pPr>
    </w:p>
    <w:p w:rsidR="006C4FE0" w:rsidRPr="00327C48" w:rsidRDefault="006C4FE0" w:rsidP="006C4FE0">
      <w:pPr>
        <w:rPr>
          <w:sz w:val="24"/>
          <w:szCs w:val="24"/>
        </w:rPr>
      </w:pPr>
    </w:p>
    <w:p w:rsidR="006C4FE0" w:rsidRPr="00327C48" w:rsidRDefault="006C4FE0" w:rsidP="006C4FE0">
      <w:pPr>
        <w:rPr>
          <w:sz w:val="24"/>
          <w:szCs w:val="24"/>
        </w:rPr>
      </w:pPr>
    </w:p>
    <w:p w:rsidR="006C4FE0" w:rsidRDefault="006C4FE0" w:rsidP="006C4FE0">
      <w:pPr>
        <w:rPr>
          <w:sz w:val="24"/>
          <w:szCs w:val="24"/>
        </w:rPr>
      </w:pPr>
    </w:p>
    <w:p w:rsidR="00327C48" w:rsidRDefault="00327C48" w:rsidP="006C4FE0">
      <w:pPr>
        <w:rPr>
          <w:sz w:val="24"/>
          <w:szCs w:val="24"/>
        </w:rPr>
      </w:pPr>
    </w:p>
    <w:p w:rsidR="00327C48" w:rsidRDefault="00327C48" w:rsidP="006C4FE0">
      <w:pPr>
        <w:rPr>
          <w:sz w:val="24"/>
          <w:szCs w:val="24"/>
        </w:rPr>
      </w:pPr>
    </w:p>
    <w:p w:rsidR="00327C48" w:rsidRPr="00327C48" w:rsidRDefault="00327C48" w:rsidP="006C4FE0">
      <w:pPr>
        <w:rPr>
          <w:sz w:val="24"/>
          <w:szCs w:val="24"/>
        </w:rPr>
      </w:pPr>
    </w:p>
    <w:p w:rsidR="006C4FE0" w:rsidRPr="00327C48" w:rsidRDefault="006C4FE0" w:rsidP="006C4FE0">
      <w:pPr>
        <w:rPr>
          <w:sz w:val="24"/>
          <w:szCs w:val="24"/>
        </w:rPr>
      </w:pPr>
    </w:p>
    <w:p w:rsidR="006C4FE0" w:rsidRPr="00327C48" w:rsidRDefault="006C4FE0" w:rsidP="006C4FE0">
      <w:pPr>
        <w:shd w:val="clear" w:color="auto" w:fill="FFFFFF"/>
        <w:jc w:val="center"/>
        <w:rPr>
          <w:sz w:val="24"/>
          <w:szCs w:val="24"/>
        </w:rPr>
      </w:pPr>
      <w:r w:rsidRPr="00327C48">
        <w:rPr>
          <w:rFonts w:eastAsia="Times New Roman"/>
          <w:b/>
          <w:bCs/>
          <w:spacing w:val="-6"/>
          <w:sz w:val="24"/>
          <w:szCs w:val="24"/>
        </w:rPr>
        <w:t>ПЕРЕЧЕНЬ</w:t>
      </w:r>
    </w:p>
    <w:p w:rsidR="006C4FE0" w:rsidRPr="00327C48" w:rsidRDefault="006C4FE0" w:rsidP="006C4FE0">
      <w:pPr>
        <w:shd w:val="clear" w:color="auto" w:fill="FFFFFF"/>
        <w:jc w:val="center"/>
        <w:rPr>
          <w:sz w:val="24"/>
          <w:szCs w:val="24"/>
        </w:rPr>
      </w:pPr>
      <w:r w:rsidRPr="00327C48">
        <w:rPr>
          <w:rFonts w:eastAsia="Times New Roman"/>
          <w:b/>
          <w:bCs/>
          <w:spacing w:val="-1"/>
          <w:sz w:val="24"/>
          <w:szCs w:val="24"/>
        </w:rPr>
        <w:t xml:space="preserve">законов, подлежащих признанию </w:t>
      </w:r>
      <w:proofErr w:type="gramStart"/>
      <w:r w:rsidRPr="00327C48">
        <w:rPr>
          <w:rFonts w:eastAsia="Times New Roman"/>
          <w:b/>
          <w:bCs/>
          <w:spacing w:val="-1"/>
          <w:sz w:val="24"/>
          <w:szCs w:val="24"/>
        </w:rPr>
        <w:t>утратившими</w:t>
      </w:r>
      <w:proofErr w:type="gramEnd"/>
      <w:r w:rsidRPr="00327C48">
        <w:rPr>
          <w:rFonts w:eastAsia="Times New Roman"/>
          <w:b/>
          <w:bCs/>
          <w:spacing w:val="-1"/>
          <w:sz w:val="24"/>
          <w:szCs w:val="24"/>
        </w:rPr>
        <w:t xml:space="preserve"> силу,</w:t>
      </w:r>
    </w:p>
    <w:p w:rsidR="006C4FE0" w:rsidRPr="00327C48" w:rsidRDefault="006C4FE0" w:rsidP="006C4FE0">
      <w:pPr>
        <w:shd w:val="clear" w:color="auto" w:fill="FFFFFF"/>
        <w:jc w:val="center"/>
        <w:rPr>
          <w:sz w:val="24"/>
          <w:szCs w:val="24"/>
        </w:rPr>
      </w:pPr>
      <w:r w:rsidRPr="00327C48">
        <w:rPr>
          <w:rFonts w:eastAsia="Times New Roman"/>
          <w:b/>
          <w:bCs/>
          <w:spacing w:val="-1"/>
          <w:sz w:val="24"/>
          <w:szCs w:val="24"/>
        </w:rPr>
        <w:t>приостановлению, изменению, дополнению или принятию</w:t>
      </w:r>
    </w:p>
    <w:p w:rsidR="006C4FE0" w:rsidRPr="00327C48" w:rsidRDefault="006C4FE0" w:rsidP="006C4FE0">
      <w:pPr>
        <w:shd w:val="clear" w:color="auto" w:fill="FFFFFF"/>
        <w:jc w:val="center"/>
        <w:rPr>
          <w:sz w:val="24"/>
          <w:szCs w:val="24"/>
        </w:rPr>
      </w:pPr>
      <w:r w:rsidRPr="00327C48">
        <w:rPr>
          <w:rFonts w:eastAsia="Times New Roman"/>
          <w:b/>
          <w:bCs/>
          <w:spacing w:val="-1"/>
          <w:sz w:val="24"/>
          <w:szCs w:val="24"/>
        </w:rPr>
        <w:t>в связи с принятием Закона Тюменской области</w:t>
      </w:r>
    </w:p>
    <w:p w:rsidR="00CE5D91" w:rsidRPr="00327C48" w:rsidRDefault="00CE5D91" w:rsidP="00CE5D91">
      <w:pPr>
        <w:shd w:val="clear" w:color="auto" w:fill="FFFFFF"/>
        <w:jc w:val="center"/>
        <w:rPr>
          <w:b/>
          <w:bCs/>
          <w:sz w:val="24"/>
          <w:szCs w:val="24"/>
        </w:rPr>
      </w:pPr>
      <w:r w:rsidRPr="00327C48">
        <w:rPr>
          <w:rFonts w:eastAsia="Times New Roman"/>
          <w:b/>
          <w:bCs/>
          <w:spacing w:val="-1"/>
          <w:sz w:val="24"/>
          <w:szCs w:val="24"/>
        </w:rPr>
        <w:t>«</w:t>
      </w:r>
      <w:r w:rsidR="005F5D3E">
        <w:rPr>
          <w:b/>
          <w:bCs/>
          <w:sz w:val="24"/>
          <w:szCs w:val="24"/>
        </w:rPr>
        <w:t>О внесении изменений</w:t>
      </w:r>
      <w:r w:rsidRPr="00327C48">
        <w:rPr>
          <w:b/>
          <w:bCs/>
          <w:sz w:val="24"/>
          <w:szCs w:val="24"/>
        </w:rPr>
        <w:t xml:space="preserve"> в статью 8 Закона Тюменской области </w:t>
      </w:r>
    </w:p>
    <w:p w:rsidR="00CE5D91" w:rsidRPr="00327C48" w:rsidRDefault="00CE5D91" w:rsidP="00CE5D91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327C48">
        <w:rPr>
          <w:b/>
          <w:bCs/>
          <w:sz w:val="24"/>
          <w:szCs w:val="24"/>
        </w:rPr>
        <w:t>«О деятельности религиозных объединений в Тюменской области</w:t>
      </w:r>
      <w:r w:rsidRPr="00327C48">
        <w:rPr>
          <w:rFonts w:eastAsia="Times New Roman"/>
          <w:b/>
          <w:bCs/>
          <w:spacing w:val="-1"/>
          <w:sz w:val="24"/>
          <w:szCs w:val="24"/>
        </w:rPr>
        <w:t>»</w:t>
      </w:r>
    </w:p>
    <w:p w:rsidR="006C4FE0" w:rsidRPr="00327C48" w:rsidRDefault="006C4FE0" w:rsidP="006C4FE0">
      <w:pPr>
        <w:shd w:val="clear" w:color="auto" w:fill="FFFFFF"/>
        <w:jc w:val="center"/>
        <w:rPr>
          <w:sz w:val="24"/>
          <w:szCs w:val="24"/>
        </w:rPr>
      </w:pPr>
    </w:p>
    <w:p w:rsidR="006C4FE0" w:rsidRPr="00327C48" w:rsidRDefault="006C4FE0" w:rsidP="00CE5D91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327C48">
        <w:rPr>
          <w:rFonts w:eastAsia="Times New Roman"/>
          <w:spacing w:val="-2"/>
          <w:sz w:val="24"/>
          <w:szCs w:val="24"/>
        </w:rPr>
        <w:t xml:space="preserve">Принятие Закона Тюменской области </w:t>
      </w:r>
      <w:r w:rsidR="00CE5D91" w:rsidRPr="00327C48">
        <w:rPr>
          <w:rFonts w:eastAsia="Times New Roman"/>
          <w:bCs/>
          <w:spacing w:val="-1"/>
          <w:sz w:val="24"/>
          <w:szCs w:val="24"/>
        </w:rPr>
        <w:t>«</w:t>
      </w:r>
      <w:r w:rsidR="005F5D3E">
        <w:rPr>
          <w:bCs/>
          <w:sz w:val="24"/>
          <w:szCs w:val="24"/>
        </w:rPr>
        <w:t>О внесении изменений</w:t>
      </w:r>
      <w:r w:rsidR="00CE5D91" w:rsidRPr="00327C48">
        <w:rPr>
          <w:bCs/>
          <w:sz w:val="24"/>
          <w:szCs w:val="24"/>
        </w:rPr>
        <w:t xml:space="preserve"> в статью 8 Закона Тюменской области «О деятельности религиозных объединений в Тюменской области</w:t>
      </w:r>
      <w:r w:rsidR="00CE5D91" w:rsidRPr="00327C48">
        <w:rPr>
          <w:rFonts w:eastAsia="Times New Roman"/>
          <w:bCs/>
          <w:spacing w:val="-1"/>
          <w:sz w:val="24"/>
          <w:szCs w:val="24"/>
        </w:rPr>
        <w:t>»</w:t>
      </w:r>
      <w:r w:rsidRPr="00327C48">
        <w:rPr>
          <w:rFonts w:eastAsia="Times New Roman"/>
          <w:spacing w:val="-1"/>
          <w:sz w:val="24"/>
          <w:szCs w:val="24"/>
        </w:rPr>
        <w:t xml:space="preserve"> не потребует признания </w:t>
      </w:r>
      <w:proofErr w:type="gramStart"/>
      <w:r w:rsidRPr="00327C48">
        <w:rPr>
          <w:rFonts w:eastAsia="Times New Roman"/>
          <w:spacing w:val="-1"/>
          <w:sz w:val="24"/>
          <w:szCs w:val="24"/>
        </w:rPr>
        <w:t>утратившими</w:t>
      </w:r>
      <w:proofErr w:type="gramEnd"/>
      <w:r w:rsidRPr="00327C48">
        <w:rPr>
          <w:rFonts w:eastAsia="Times New Roman"/>
          <w:spacing w:val="-1"/>
          <w:sz w:val="24"/>
          <w:szCs w:val="24"/>
        </w:rPr>
        <w:t xml:space="preserve"> силу, приостановления, </w:t>
      </w:r>
      <w:r w:rsidRPr="00327C48">
        <w:rPr>
          <w:rFonts w:eastAsia="Times New Roman"/>
          <w:sz w:val="24"/>
          <w:szCs w:val="24"/>
        </w:rPr>
        <w:t>изменения, дополнения действующих законов Тюменской области, принятия законов Тюменской области.</w:t>
      </w:r>
    </w:p>
    <w:p w:rsidR="006C4FE0" w:rsidRPr="00327C48" w:rsidRDefault="006C4FE0" w:rsidP="006C4FE0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6C4FE0" w:rsidRPr="00327C48" w:rsidRDefault="006C4FE0" w:rsidP="006C4FE0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6C4FE0" w:rsidRPr="00327C48" w:rsidRDefault="006C4FE0" w:rsidP="006C4FE0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6C4FE0" w:rsidRPr="00327C48" w:rsidRDefault="006C4FE0" w:rsidP="006C4FE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327C48">
        <w:rPr>
          <w:rFonts w:eastAsia="Times New Roman"/>
          <w:b/>
          <w:bCs/>
          <w:sz w:val="24"/>
          <w:szCs w:val="24"/>
        </w:rPr>
        <w:t xml:space="preserve">СПРАВКА </w:t>
      </w:r>
    </w:p>
    <w:p w:rsidR="006C4FE0" w:rsidRPr="00327C48" w:rsidRDefault="006C4FE0" w:rsidP="006C4FE0">
      <w:pPr>
        <w:shd w:val="clear" w:color="auto" w:fill="FFFFFF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327C48">
        <w:rPr>
          <w:rFonts w:eastAsia="Times New Roman"/>
          <w:b/>
          <w:bCs/>
          <w:spacing w:val="-3"/>
          <w:sz w:val="24"/>
          <w:szCs w:val="24"/>
        </w:rPr>
        <w:t>о состоянии законодательства, регулирующего данную сферу</w:t>
      </w:r>
    </w:p>
    <w:p w:rsidR="006C4FE0" w:rsidRPr="00327C48" w:rsidRDefault="006C4FE0" w:rsidP="006C4FE0">
      <w:pPr>
        <w:shd w:val="clear" w:color="auto" w:fill="FFFFFF"/>
        <w:rPr>
          <w:rFonts w:eastAsia="Times New Roman"/>
          <w:b/>
          <w:bCs/>
          <w:spacing w:val="-3"/>
          <w:sz w:val="24"/>
          <w:szCs w:val="24"/>
        </w:rPr>
      </w:pPr>
    </w:p>
    <w:p w:rsidR="006C4FE0" w:rsidRPr="00327C48" w:rsidRDefault="006C4FE0" w:rsidP="006C4FE0">
      <w:pPr>
        <w:shd w:val="clear" w:color="auto" w:fill="FFFFFF"/>
        <w:rPr>
          <w:sz w:val="24"/>
          <w:szCs w:val="24"/>
        </w:rPr>
      </w:pPr>
    </w:p>
    <w:p w:rsidR="006C4FE0" w:rsidRPr="006C4FE0" w:rsidRDefault="006C4FE0" w:rsidP="006C4FE0">
      <w:pPr>
        <w:numPr>
          <w:ilvl w:val="0"/>
          <w:numId w:val="1"/>
        </w:numPr>
        <w:shd w:val="clear" w:color="auto" w:fill="FFFFFF"/>
        <w:tabs>
          <w:tab w:val="left" w:pos="1061"/>
        </w:tabs>
        <w:ind w:firstLine="709"/>
        <w:rPr>
          <w:spacing w:val="-27"/>
          <w:sz w:val="24"/>
          <w:szCs w:val="24"/>
        </w:rPr>
      </w:pPr>
      <w:r w:rsidRPr="006C4FE0">
        <w:rPr>
          <w:rFonts w:eastAsia="Times New Roman"/>
          <w:spacing w:val="-1"/>
          <w:sz w:val="24"/>
          <w:szCs w:val="24"/>
        </w:rPr>
        <w:t>Конституция Российской Федерации.</w:t>
      </w:r>
    </w:p>
    <w:p w:rsidR="006C4FE0" w:rsidRPr="00CE5D91" w:rsidRDefault="00CE5D91" w:rsidP="006C4FE0">
      <w:pPr>
        <w:numPr>
          <w:ilvl w:val="0"/>
          <w:numId w:val="1"/>
        </w:numPr>
        <w:shd w:val="clear" w:color="auto" w:fill="FFFFFF"/>
        <w:tabs>
          <w:tab w:val="left" w:pos="1061"/>
        </w:tabs>
        <w:ind w:firstLine="709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>Федеральный закон</w:t>
      </w:r>
      <w:r w:rsidRPr="004C5222">
        <w:rPr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4"/>
          <w:szCs w:val="24"/>
        </w:rPr>
        <w:t>.</w:t>
      </w:r>
    </w:p>
    <w:p w:rsidR="00CE5D91" w:rsidRDefault="00CE5D91" w:rsidP="00CE5D91">
      <w:pPr>
        <w:pStyle w:val="a5"/>
        <w:widowControl/>
        <w:numPr>
          <w:ilvl w:val="0"/>
          <w:numId w:val="1"/>
        </w:numPr>
        <w:ind w:left="0" w:firstLine="720"/>
        <w:jc w:val="both"/>
        <w:rPr>
          <w:rFonts w:eastAsiaTheme="minorHAnsi"/>
          <w:sz w:val="24"/>
          <w:szCs w:val="24"/>
          <w:lang w:eastAsia="en-US"/>
        </w:rPr>
      </w:pPr>
      <w:r w:rsidRPr="00CE5D91">
        <w:rPr>
          <w:rFonts w:eastAsiaTheme="minorHAnsi"/>
          <w:sz w:val="24"/>
          <w:szCs w:val="24"/>
          <w:lang w:eastAsia="en-US"/>
        </w:rPr>
        <w:t>Федеральный закон от 29.12.2006</w:t>
      </w:r>
      <w:r>
        <w:rPr>
          <w:rFonts w:eastAsiaTheme="minorHAnsi"/>
          <w:sz w:val="24"/>
          <w:szCs w:val="24"/>
          <w:lang w:eastAsia="en-US"/>
        </w:rPr>
        <w:t xml:space="preserve"> № 244-ФЗ «</w:t>
      </w:r>
      <w:r w:rsidRPr="00CE5D91">
        <w:rPr>
          <w:rFonts w:eastAsiaTheme="minorHAnsi"/>
          <w:sz w:val="24"/>
          <w:szCs w:val="24"/>
          <w:lang w:eastAsia="en-US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CE5D91" w:rsidRPr="00CE5D91" w:rsidRDefault="00CE5D91" w:rsidP="00CE5D91">
      <w:pPr>
        <w:pStyle w:val="a5"/>
        <w:widowControl/>
        <w:numPr>
          <w:ilvl w:val="0"/>
          <w:numId w:val="1"/>
        </w:numPr>
        <w:ind w:left="0"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Ф</w:t>
      </w:r>
      <w:r w:rsidRPr="00CE5D91">
        <w:rPr>
          <w:rFonts w:eastAsiaTheme="minorHAnsi"/>
          <w:bCs/>
          <w:sz w:val="24"/>
          <w:szCs w:val="24"/>
          <w:lang w:eastAsia="en-US"/>
        </w:rPr>
        <w:t>едеральный закон</w:t>
      </w:r>
      <w:r>
        <w:rPr>
          <w:rFonts w:eastAsiaTheme="minorHAnsi"/>
          <w:bCs/>
          <w:sz w:val="24"/>
          <w:szCs w:val="24"/>
          <w:lang w:eastAsia="en-US"/>
        </w:rPr>
        <w:t xml:space="preserve"> от </w:t>
      </w:r>
      <w:r>
        <w:rPr>
          <w:rFonts w:eastAsiaTheme="minorHAnsi"/>
          <w:sz w:val="24"/>
          <w:szCs w:val="24"/>
          <w:lang w:eastAsia="en-US"/>
        </w:rPr>
        <w:t>26.09.1997 №</w:t>
      </w:r>
      <w:r w:rsidRPr="00CE5D91">
        <w:rPr>
          <w:rFonts w:eastAsiaTheme="minorHAnsi"/>
          <w:sz w:val="24"/>
          <w:szCs w:val="24"/>
          <w:lang w:eastAsia="en-US"/>
        </w:rPr>
        <w:t> 125-ФЗ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bCs/>
          <w:sz w:val="24"/>
          <w:szCs w:val="24"/>
          <w:lang w:eastAsia="en-US"/>
        </w:rPr>
        <w:t>О</w:t>
      </w:r>
      <w:r w:rsidRPr="00CE5D91">
        <w:rPr>
          <w:rFonts w:eastAsiaTheme="minorHAnsi"/>
          <w:bCs/>
          <w:sz w:val="24"/>
          <w:szCs w:val="24"/>
          <w:lang w:eastAsia="en-US"/>
        </w:rPr>
        <w:t xml:space="preserve"> свободе совести и о религиозных объединения</w:t>
      </w:r>
      <w:r w:rsidRPr="00A533B6">
        <w:rPr>
          <w:rFonts w:eastAsiaTheme="minorHAnsi"/>
          <w:bCs/>
          <w:sz w:val="24"/>
          <w:szCs w:val="24"/>
          <w:lang w:eastAsia="en-US"/>
        </w:rPr>
        <w:t>х».</w:t>
      </w:r>
    </w:p>
    <w:p w:rsidR="00CE5D91" w:rsidRPr="006C4FE0" w:rsidRDefault="00CE5D91" w:rsidP="006C4FE0">
      <w:pPr>
        <w:numPr>
          <w:ilvl w:val="0"/>
          <w:numId w:val="1"/>
        </w:numPr>
        <w:shd w:val="clear" w:color="auto" w:fill="FFFFFF"/>
        <w:tabs>
          <w:tab w:val="left" w:pos="1061"/>
        </w:tabs>
        <w:ind w:firstLine="709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>Закон</w:t>
      </w:r>
      <w:r w:rsidRPr="004C5222">
        <w:rPr>
          <w:sz w:val="24"/>
          <w:szCs w:val="24"/>
        </w:rPr>
        <w:t xml:space="preserve"> Тюменской области от 29.12.2005 №  439 </w:t>
      </w:r>
      <w:r w:rsidRPr="004C5222">
        <w:rPr>
          <w:bCs/>
          <w:sz w:val="24"/>
          <w:szCs w:val="24"/>
        </w:rPr>
        <w:t>«Об особенностях регулирования оборота этилового спирта,</w:t>
      </w:r>
      <w:r w:rsidRPr="004C5222">
        <w:rPr>
          <w:sz w:val="24"/>
          <w:szCs w:val="24"/>
        </w:rPr>
        <w:t xml:space="preserve"> </w:t>
      </w:r>
      <w:r w:rsidRPr="004C5222">
        <w:rPr>
          <w:bCs/>
          <w:sz w:val="24"/>
          <w:szCs w:val="24"/>
        </w:rPr>
        <w:t>алкогольной и спиртосодержащей продукции в Тюменской области»</w:t>
      </w:r>
      <w:r>
        <w:rPr>
          <w:bCs/>
          <w:sz w:val="24"/>
          <w:szCs w:val="24"/>
        </w:rPr>
        <w:t>.</w:t>
      </w:r>
    </w:p>
    <w:p w:rsidR="006C4FE0" w:rsidRDefault="006C4FE0" w:rsidP="006C4FE0">
      <w:pPr>
        <w:shd w:val="clear" w:color="auto" w:fill="FFFFFF"/>
        <w:tabs>
          <w:tab w:val="left" w:pos="1061"/>
        </w:tabs>
        <w:jc w:val="both"/>
        <w:rPr>
          <w:rFonts w:eastAsia="Times New Roman"/>
          <w:sz w:val="24"/>
          <w:szCs w:val="24"/>
        </w:rPr>
      </w:pPr>
    </w:p>
    <w:p w:rsidR="006C4FE0" w:rsidRPr="006C4FE0" w:rsidRDefault="006C4FE0" w:rsidP="006C4FE0">
      <w:pPr>
        <w:shd w:val="clear" w:color="auto" w:fill="FFFFFF"/>
        <w:tabs>
          <w:tab w:val="left" w:pos="1061"/>
        </w:tabs>
        <w:jc w:val="both"/>
        <w:rPr>
          <w:spacing w:val="-18"/>
          <w:sz w:val="24"/>
          <w:szCs w:val="24"/>
        </w:rPr>
      </w:pPr>
    </w:p>
    <w:p w:rsidR="006C4FE0" w:rsidRPr="00FD571A" w:rsidRDefault="006C4FE0" w:rsidP="006C4FE0">
      <w:pPr>
        <w:shd w:val="clear" w:color="auto" w:fill="FFFFFF"/>
        <w:jc w:val="center"/>
        <w:rPr>
          <w:sz w:val="24"/>
          <w:szCs w:val="24"/>
        </w:rPr>
      </w:pPr>
      <w:r w:rsidRPr="00FD571A">
        <w:rPr>
          <w:rFonts w:eastAsia="Times New Roman"/>
          <w:b/>
          <w:bCs/>
          <w:sz w:val="24"/>
          <w:szCs w:val="24"/>
        </w:rPr>
        <w:t>ФИНАНСОВО-ЭКОНОМИЧЕСКОЕ ОБОСНОВАНИЕ</w:t>
      </w:r>
    </w:p>
    <w:p w:rsidR="006C4FE0" w:rsidRPr="00FD571A" w:rsidRDefault="006C4FE0" w:rsidP="006C4FE0">
      <w:pPr>
        <w:shd w:val="clear" w:color="auto" w:fill="FFFFFF"/>
        <w:jc w:val="center"/>
        <w:rPr>
          <w:sz w:val="24"/>
          <w:szCs w:val="24"/>
        </w:rPr>
      </w:pPr>
      <w:r w:rsidRPr="00FD571A">
        <w:rPr>
          <w:rFonts w:eastAsia="Times New Roman"/>
          <w:b/>
          <w:bCs/>
          <w:sz w:val="24"/>
          <w:szCs w:val="24"/>
        </w:rPr>
        <w:t>проекта закона Тюменской области</w:t>
      </w:r>
    </w:p>
    <w:p w:rsidR="00CE5D91" w:rsidRPr="00FD571A" w:rsidRDefault="00CE5D91" w:rsidP="00CE5D91">
      <w:pPr>
        <w:shd w:val="clear" w:color="auto" w:fill="FFFFFF"/>
        <w:jc w:val="center"/>
        <w:rPr>
          <w:b/>
          <w:bCs/>
          <w:szCs w:val="24"/>
        </w:rPr>
      </w:pPr>
      <w:r w:rsidRPr="00FD571A">
        <w:rPr>
          <w:rFonts w:eastAsia="Times New Roman"/>
          <w:b/>
          <w:bCs/>
          <w:sz w:val="24"/>
          <w:szCs w:val="24"/>
        </w:rPr>
        <w:t>«</w:t>
      </w:r>
      <w:r w:rsidR="005F5D3E">
        <w:rPr>
          <w:b/>
          <w:bCs/>
          <w:sz w:val="24"/>
          <w:szCs w:val="24"/>
        </w:rPr>
        <w:t>О внесении изменений</w:t>
      </w:r>
      <w:r w:rsidRPr="00FD571A">
        <w:rPr>
          <w:b/>
          <w:bCs/>
          <w:sz w:val="24"/>
          <w:szCs w:val="24"/>
        </w:rPr>
        <w:t xml:space="preserve"> в статью 8 Закона Тюменской области</w:t>
      </w:r>
      <w:r w:rsidRPr="00FD571A">
        <w:rPr>
          <w:b/>
          <w:bCs/>
          <w:szCs w:val="24"/>
        </w:rPr>
        <w:t xml:space="preserve"> </w:t>
      </w:r>
    </w:p>
    <w:p w:rsidR="00CE5D91" w:rsidRPr="00FD571A" w:rsidRDefault="00CE5D91" w:rsidP="00CE5D9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FD571A">
        <w:rPr>
          <w:b/>
          <w:bCs/>
          <w:sz w:val="24"/>
          <w:szCs w:val="24"/>
        </w:rPr>
        <w:t>«О деятельности религиозных объединений в Тюменской области</w:t>
      </w:r>
      <w:r w:rsidRPr="00FD571A">
        <w:rPr>
          <w:rFonts w:eastAsia="Times New Roman"/>
          <w:b/>
          <w:bCs/>
          <w:sz w:val="24"/>
          <w:szCs w:val="24"/>
        </w:rPr>
        <w:t>»</w:t>
      </w:r>
    </w:p>
    <w:p w:rsidR="006C4FE0" w:rsidRDefault="006C4FE0" w:rsidP="006C4FE0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6C4FE0" w:rsidRPr="006C4FE0" w:rsidRDefault="006C4FE0" w:rsidP="006C4FE0">
      <w:pPr>
        <w:shd w:val="clear" w:color="auto" w:fill="FFFFFF"/>
        <w:jc w:val="center"/>
        <w:rPr>
          <w:sz w:val="24"/>
          <w:szCs w:val="24"/>
        </w:rPr>
      </w:pPr>
    </w:p>
    <w:p w:rsidR="006C4FE0" w:rsidRPr="00CE5D91" w:rsidRDefault="006C4FE0" w:rsidP="00CE5D91">
      <w:pPr>
        <w:shd w:val="clear" w:color="auto" w:fill="FFFFFF"/>
        <w:ind w:firstLine="708"/>
        <w:jc w:val="both"/>
        <w:rPr>
          <w:b/>
          <w:bCs/>
          <w:szCs w:val="24"/>
        </w:rPr>
      </w:pPr>
      <w:r w:rsidRPr="00CE5D91">
        <w:rPr>
          <w:rFonts w:eastAsia="Times New Roman"/>
          <w:spacing w:val="-3"/>
          <w:sz w:val="24"/>
          <w:szCs w:val="24"/>
        </w:rPr>
        <w:t xml:space="preserve">Принятие Закона Тюменской области </w:t>
      </w:r>
      <w:r w:rsidR="00CE5D91" w:rsidRPr="00CE5D91">
        <w:rPr>
          <w:rFonts w:eastAsia="Times New Roman"/>
          <w:bCs/>
          <w:spacing w:val="-1"/>
          <w:sz w:val="24"/>
          <w:szCs w:val="24"/>
        </w:rPr>
        <w:t>«</w:t>
      </w:r>
      <w:r w:rsidR="005F5D3E">
        <w:rPr>
          <w:bCs/>
          <w:sz w:val="24"/>
          <w:szCs w:val="24"/>
        </w:rPr>
        <w:t>О внесении изменений</w:t>
      </w:r>
      <w:r w:rsidR="00CE5D91" w:rsidRPr="00CE5D91">
        <w:rPr>
          <w:bCs/>
          <w:sz w:val="24"/>
          <w:szCs w:val="24"/>
        </w:rPr>
        <w:t xml:space="preserve"> в статью 8 Закона Тюменской области</w:t>
      </w:r>
      <w:r w:rsidR="00CE5D91" w:rsidRPr="00CE5D91">
        <w:rPr>
          <w:bCs/>
          <w:szCs w:val="24"/>
        </w:rPr>
        <w:t xml:space="preserve"> </w:t>
      </w:r>
      <w:r w:rsidR="00CE5D91" w:rsidRPr="00CE5D91">
        <w:rPr>
          <w:bCs/>
          <w:sz w:val="24"/>
          <w:szCs w:val="24"/>
        </w:rPr>
        <w:t>«О деятельности религиозных объединений в Тюменской области</w:t>
      </w:r>
      <w:r w:rsidR="00CE5D91" w:rsidRPr="00CE5D91">
        <w:rPr>
          <w:rFonts w:eastAsia="Times New Roman"/>
          <w:bCs/>
          <w:spacing w:val="-1"/>
          <w:sz w:val="24"/>
          <w:szCs w:val="24"/>
        </w:rPr>
        <w:t>»</w:t>
      </w:r>
      <w:r w:rsidRPr="00CE5D91">
        <w:rPr>
          <w:rFonts w:eastAsia="Times New Roman"/>
          <w:spacing w:val="-1"/>
          <w:sz w:val="24"/>
          <w:szCs w:val="24"/>
        </w:rPr>
        <w:t xml:space="preserve"> не потребует выделения дополнительных средств из</w:t>
      </w:r>
      <w:r w:rsidRPr="006C4FE0">
        <w:rPr>
          <w:rFonts w:eastAsia="Times New Roman"/>
          <w:spacing w:val="-1"/>
          <w:sz w:val="24"/>
          <w:szCs w:val="24"/>
        </w:rPr>
        <w:t xml:space="preserve"> областного </w:t>
      </w:r>
      <w:r w:rsidRPr="006C4FE0">
        <w:rPr>
          <w:rFonts w:eastAsia="Times New Roman"/>
          <w:sz w:val="24"/>
          <w:szCs w:val="24"/>
        </w:rPr>
        <w:t>бюджета.</w:t>
      </w:r>
    </w:p>
    <w:p w:rsidR="006C4FE0" w:rsidRDefault="006C4FE0"/>
    <w:sectPr w:rsidR="006C4FE0" w:rsidSect="001C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458A"/>
    <w:multiLevelType w:val="singleLevel"/>
    <w:tmpl w:val="03868BE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E0"/>
    <w:rsid w:val="000050E8"/>
    <w:rsid w:val="00021B2E"/>
    <w:rsid w:val="00022E21"/>
    <w:rsid w:val="0003579C"/>
    <w:rsid w:val="00044298"/>
    <w:rsid w:val="00074BFF"/>
    <w:rsid w:val="000A5CD4"/>
    <w:rsid w:val="000B1E82"/>
    <w:rsid w:val="000B3C1C"/>
    <w:rsid w:val="000B76B3"/>
    <w:rsid w:val="000C43A3"/>
    <w:rsid w:val="000C5838"/>
    <w:rsid w:val="000D6482"/>
    <w:rsid w:val="000E0029"/>
    <w:rsid w:val="000E2B51"/>
    <w:rsid w:val="000F6A0A"/>
    <w:rsid w:val="00100491"/>
    <w:rsid w:val="00101D74"/>
    <w:rsid w:val="001025B9"/>
    <w:rsid w:val="001102CC"/>
    <w:rsid w:val="001107DA"/>
    <w:rsid w:val="00124583"/>
    <w:rsid w:val="0014338F"/>
    <w:rsid w:val="00146520"/>
    <w:rsid w:val="00161DDA"/>
    <w:rsid w:val="001722ED"/>
    <w:rsid w:val="00184414"/>
    <w:rsid w:val="00185C8D"/>
    <w:rsid w:val="001A26D1"/>
    <w:rsid w:val="001B013B"/>
    <w:rsid w:val="001B1214"/>
    <w:rsid w:val="001B3C1C"/>
    <w:rsid w:val="001B60D9"/>
    <w:rsid w:val="001C30AF"/>
    <w:rsid w:val="001C5D8F"/>
    <w:rsid w:val="001D2B1C"/>
    <w:rsid w:val="001E3321"/>
    <w:rsid w:val="001E360B"/>
    <w:rsid w:val="00202003"/>
    <w:rsid w:val="00207E82"/>
    <w:rsid w:val="00217A95"/>
    <w:rsid w:val="00225DD0"/>
    <w:rsid w:val="0023326E"/>
    <w:rsid w:val="002333BC"/>
    <w:rsid w:val="00243829"/>
    <w:rsid w:val="00244DB0"/>
    <w:rsid w:val="002462EA"/>
    <w:rsid w:val="0025048F"/>
    <w:rsid w:val="002672B7"/>
    <w:rsid w:val="00273ED7"/>
    <w:rsid w:val="00275FF1"/>
    <w:rsid w:val="00283B0E"/>
    <w:rsid w:val="00285E8F"/>
    <w:rsid w:val="002A23C9"/>
    <w:rsid w:val="002B7374"/>
    <w:rsid w:val="002C3E85"/>
    <w:rsid w:val="002D3A88"/>
    <w:rsid w:val="002E0906"/>
    <w:rsid w:val="002E17FA"/>
    <w:rsid w:val="002F316F"/>
    <w:rsid w:val="002F4AE4"/>
    <w:rsid w:val="003033F5"/>
    <w:rsid w:val="00304973"/>
    <w:rsid w:val="00307779"/>
    <w:rsid w:val="00317A1E"/>
    <w:rsid w:val="00327C48"/>
    <w:rsid w:val="003614ED"/>
    <w:rsid w:val="003644A3"/>
    <w:rsid w:val="00367D3F"/>
    <w:rsid w:val="003828A6"/>
    <w:rsid w:val="00386BD9"/>
    <w:rsid w:val="003870A4"/>
    <w:rsid w:val="00395701"/>
    <w:rsid w:val="00396264"/>
    <w:rsid w:val="003A662A"/>
    <w:rsid w:val="003C6A0E"/>
    <w:rsid w:val="003D4DDB"/>
    <w:rsid w:val="003E612B"/>
    <w:rsid w:val="003F1AB5"/>
    <w:rsid w:val="003F4CD4"/>
    <w:rsid w:val="00401E3B"/>
    <w:rsid w:val="00403C91"/>
    <w:rsid w:val="00404B3F"/>
    <w:rsid w:val="00413144"/>
    <w:rsid w:val="004305E7"/>
    <w:rsid w:val="0043774C"/>
    <w:rsid w:val="00442AF5"/>
    <w:rsid w:val="004509CC"/>
    <w:rsid w:val="004525AF"/>
    <w:rsid w:val="00464D20"/>
    <w:rsid w:val="004654A5"/>
    <w:rsid w:val="00467CC3"/>
    <w:rsid w:val="0047003D"/>
    <w:rsid w:val="00474FA8"/>
    <w:rsid w:val="004A0E8E"/>
    <w:rsid w:val="004A5DAC"/>
    <w:rsid w:val="004B4E34"/>
    <w:rsid w:val="004B7184"/>
    <w:rsid w:val="004C5222"/>
    <w:rsid w:val="004D27DF"/>
    <w:rsid w:val="004D3204"/>
    <w:rsid w:val="004D55F9"/>
    <w:rsid w:val="004E55C2"/>
    <w:rsid w:val="004F0A57"/>
    <w:rsid w:val="004F28D9"/>
    <w:rsid w:val="00506D94"/>
    <w:rsid w:val="00510F24"/>
    <w:rsid w:val="00524F9E"/>
    <w:rsid w:val="005256D1"/>
    <w:rsid w:val="0054472D"/>
    <w:rsid w:val="0056343E"/>
    <w:rsid w:val="00582838"/>
    <w:rsid w:val="0059735B"/>
    <w:rsid w:val="005A0F5D"/>
    <w:rsid w:val="005C4788"/>
    <w:rsid w:val="005D1576"/>
    <w:rsid w:val="005D2A62"/>
    <w:rsid w:val="005D4BDC"/>
    <w:rsid w:val="005D5F1D"/>
    <w:rsid w:val="005E2423"/>
    <w:rsid w:val="005F5D3E"/>
    <w:rsid w:val="00603AA7"/>
    <w:rsid w:val="00613119"/>
    <w:rsid w:val="00624435"/>
    <w:rsid w:val="0062628C"/>
    <w:rsid w:val="006359B7"/>
    <w:rsid w:val="0064667C"/>
    <w:rsid w:val="006552FB"/>
    <w:rsid w:val="006571E2"/>
    <w:rsid w:val="00667799"/>
    <w:rsid w:val="00672A68"/>
    <w:rsid w:val="00676D68"/>
    <w:rsid w:val="0068798E"/>
    <w:rsid w:val="00694CA7"/>
    <w:rsid w:val="006A7FE1"/>
    <w:rsid w:val="006B26E5"/>
    <w:rsid w:val="006B30F4"/>
    <w:rsid w:val="006B327C"/>
    <w:rsid w:val="006C0A97"/>
    <w:rsid w:val="006C4FE0"/>
    <w:rsid w:val="006F0DBA"/>
    <w:rsid w:val="006F3879"/>
    <w:rsid w:val="006F4EF0"/>
    <w:rsid w:val="00714BDD"/>
    <w:rsid w:val="00724750"/>
    <w:rsid w:val="00731778"/>
    <w:rsid w:val="0074107F"/>
    <w:rsid w:val="00753AB1"/>
    <w:rsid w:val="0076305B"/>
    <w:rsid w:val="00786308"/>
    <w:rsid w:val="007960BD"/>
    <w:rsid w:val="007A19D1"/>
    <w:rsid w:val="007A4FD3"/>
    <w:rsid w:val="007B33C1"/>
    <w:rsid w:val="007C3184"/>
    <w:rsid w:val="007C5FA5"/>
    <w:rsid w:val="007D0EA8"/>
    <w:rsid w:val="007D1E81"/>
    <w:rsid w:val="007F18F5"/>
    <w:rsid w:val="007F2597"/>
    <w:rsid w:val="008044EB"/>
    <w:rsid w:val="00806CF8"/>
    <w:rsid w:val="00810D00"/>
    <w:rsid w:val="00815C72"/>
    <w:rsid w:val="00843853"/>
    <w:rsid w:val="0084472D"/>
    <w:rsid w:val="00846302"/>
    <w:rsid w:val="00850983"/>
    <w:rsid w:val="00851876"/>
    <w:rsid w:val="0086443B"/>
    <w:rsid w:val="00867F69"/>
    <w:rsid w:val="00882A78"/>
    <w:rsid w:val="00884161"/>
    <w:rsid w:val="00884A35"/>
    <w:rsid w:val="00886118"/>
    <w:rsid w:val="00890CC3"/>
    <w:rsid w:val="008918CC"/>
    <w:rsid w:val="00892048"/>
    <w:rsid w:val="008958D9"/>
    <w:rsid w:val="008A0D12"/>
    <w:rsid w:val="008A1E33"/>
    <w:rsid w:val="008B1E64"/>
    <w:rsid w:val="008B2C65"/>
    <w:rsid w:val="008B3B29"/>
    <w:rsid w:val="008B55C7"/>
    <w:rsid w:val="008B5CA4"/>
    <w:rsid w:val="008F0A21"/>
    <w:rsid w:val="008F4097"/>
    <w:rsid w:val="008F764D"/>
    <w:rsid w:val="009027E5"/>
    <w:rsid w:val="009029DB"/>
    <w:rsid w:val="009235D4"/>
    <w:rsid w:val="009402E1"/>
    <w:rsid w:val="0095048A"/>
    <w:rsid w:val="009537F0"/>
    <w:rsid w:val="00960FC8"/>
    <w:rsid w:val="00974308"/>
    <w:rsid w:val="00975BFF"/>
    <w:rsid w:val="00977F95"/>
    <w:rsid w:val="00982047"/>
    <w:rsid w:val="00992358"/>
    <w:rsid w:val="00995296"/>
    <w:rsid w:val="009962A7"/>
    <w:rsid w:val="00996347"/>
    <w:rsid w:val="009B3BDD"/>
    <w:rsid w:val="009B562D"/>
    <w:rsid w:val="009B57B4"/>
    <w:rsid w:val="009B5DCF"/>
    <w:rsid w:val="009B6660"/>
    <w:rsid w:val="009D1C9A"/>
    <w:rsid w:val="009D5534"/>
    <w:rsid w:val="009E7C82"/>
    <w:rsid w:val="00A013BE"/>
    <w:rsid w:val="00A023DC"/>
    <w:rsid w:val="00A028E6"/>
    <w:rsid w:val="00A21938"/>
    <w:rsid w:val="00A26BD7"/>
    <w:rsid w:val="00A27F31"/>
    <w:rsid w:val="00A32064"/>
    <w:rsid w:val="00A37043"/>
    <w:rsid w:val="00A469F4"/>
    <w:rsid w:val="00A47131"/>
    <w:rsid w:val="00A533B6"/>
    <w:rsid w:val="00A55A15"/>
    <w:rsid w:val="00A603A0"/>
    <w:rsid w:val="00A850A1"/>
    <w:rsid w:val="00AA0EC4"/>
    <w:rsid w:val="00AA3B9A"/>
    <w:rsid w:val="00AC2A73"/>
    <w:rsid w:val="00AD3C98"/>
    <w:rsid w:val="00AD5F3E"/>
    <w:rsid w:val="00AF4AAD"/>
    <w:rsid w:val="00B13551"/>
    <w:rsid w:val="00B15D34"/>
    <w:rsid w:val="00B22E9D"/>
    <w:rsid w:val="00B240D7"/>
    <w:rsid w:val="00B24B6B"/>
    <w:rsid w:val="00B41246"/>
    <w:rsid w:val="00B413FD"/>
    <w:rsid w:val="00B46FA0"/>
    <w:rsid w:val="00B5188E"/>
    <w:rsid w:val="00B552C0"/>
    <w:rsid w:val="00B72618"/>
    <w:rsid w:val="00B80433"/>
    <w:rsid w:val="00B83C62"/>
    <w:rsid w:val="00BA21D4"/>
    <w:rsid w:val="00BB097F"/>
    <w:rsid w:val="00BD79E4"/>
    <w:rsid w:val="00BE2D34"/>
    <w:rsid w:val="00BE61FE"/>
    <w:rsid w:val="00BF49C0"/>
    <w:rsid w:val="00C0001C"/>
    <w:rsid w:val="00C00978"/>
    <w:rsid w:val="00C0734F"/>
    <w:rsid w:val="00C1594D"/>
    <w:rsid w:val="00C1701D"/>
    <w:rsid w:val="00C21860"/>
    <w:rsid w:val="00C31F35"/>
    <w:rsid w:val="00C44A8A"/>
    <w:rsid w:val="00C4536E"/>
    <w:rsid w:val="00C46DA8"/>
    <w:rsid w:val="00C50366"/>
    <w:rsid w:val="00C708FA"/>
    <w:rsid w:val="00C804DA"/>
    <w:rsid w:val="00C855C8"/>
    <w:rsid w:val="00C8590E"/>
    <w:rsid w:val="00CA35FB"/>
    <w:rsid w:val="00CA3BA6"/>
    <w:rsid w:val="00CB1B77"/>
    <w:rsid w:val="00CC7D0E"/>
    <w:rsid w:val="00CD129C"/>
    <w:rsid w:val="00CE5D91"/>
    <w:rsid w:val="00CF652F"/>
    <w:rsid w:val="00D3529E"/>
    <w:rsid w:val="00D40680"/>
    <w:rsid w:val="00D41B6E"/>
    <w:rsid w:val="00D60EB3"/>
    <w:rsid w:val="00D6217D"/>
    <w:rsid w:val="00D628F4"/>
    <w:rsid w:val="00D92A0D"/>
    <w:rsid w:val="00DA28EA"/>
    <w:rsid w:val="00DB0E14"/>
    <w:rsid w:val="00DB2671"/>
    <w:rsid w:val="00DB2A25"/>
    <w:rsid w:val="00DC030A"/>
    <w:rsid w:val="00DC711D"/>
    <w:rsid w:val="00DD0E1F"/>
    <w:rsid w:val="00DE0190"/>
    <w:rsid w:val="00DE7815"/>
    <w:rsid w:val="00DE7AA3"/>
    <w:rsid w:val="00DF5608"/>
    <w:rsid w:val="00E0094F"/>
    <w:rsid w:val="00E00D5E"/>
    <w:rsid w:val="00E1191A"/>
    <w:rsid w:val="00E25F83"/>
    <w:rsid w:val="00E43E28"/>
    <w:rsid w:val="00E512B6"/>
    <w:rsid w:val="00E538AE"/>
    <w:rsid w:val="00E56015"/>
    <w:rsid w:val="00E57234"/>
    <w:rsid w:val="00E5796C"/>
    <w:rsid w:val="00E65336"/>
    <w:rsid w:val="00E66E79"/>
    <w:rsid w:val="00E80974"/>
    <w:rsid w:val="00E81ABC"/>
    <w:rsid w:val="00EA03E1"/>
    <w:rsid w:val="00EA3C65"/>
    <w:rsid w:val="00EA5646"/>
    <w:rsid w:val="00EC20BD"/>
    <w:rsid w:val="00EC6CE8"/>
    <w:rsid w:val="00F120C8"/>
    <w:rsid w:val="00F15129"/>
    <w:rsid w:val="00F212B9"/>
    <w:rsid w:val="00F246B8"/>
    <w:rsid w:val="00F2576F"/>
    <w:rsid w:val="00F314C0"/>
    <w:rsid w:val="00F37759"/>
    <w:rsid w:val="00F512DB"/>
    <w:rsid w:val="00F60ADC"/>
    <w:rsid w:val="00F730E3"/>
    <w:rsid w:val="00F82603"/>
    <w:rsid w:val="00F85795"/>
    <w:rsid w:val="00FA066C"/>
    <w:rsid w:val="00FA6E1F"/>
    <w:rsid w:val="00FB166F"/>
    <w:rsid w:val="00FB7A02"/>
    <w:rsid w:val="00FC406B"/>
    <w:rsid w:val="00FC5ACA"/>
    <w:rsid w:val="00FD2BC5"/>
    <w:rsid w:val="00FD2E82"/>
    <w:rsid w:val="00FD571A"/>
    <w:rsid w:val="00FD6284"/>
    <w:rsid w:val="00FF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048A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950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5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57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7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Kucherenko</dc:creator>
  <cp:keywords/>
  <dc:description/>
  <cp:lastModifiedBy>Kucherenko</cp:lastModifiedBy>
  <cp:revision>7</cp:revision>
  <cp:lastPrinted>2013-12-05T10:07:00Z</cp:lastPrinted>
  <dcterms:created xsi:type="dcterms:W3CDTF">2013-12-04T08:11:00Z</dcterms:created>
  <dcterms:modified xsi:type="dcterms:W3CDTF">2013-12-05T10:07:00Z</dcterms:modified>
</cp:coreProperties>
</file>