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D6" w:rsidRDefault="00D605D6" w:rsidP="005D798F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9E0F6B" w:rsidRPr="009E0F6B" w:rsidRDefault="009E0F6B" w:rsidP="009E0F6B">
      <w:pPr>
        <w:pStyle w:val="ConsPlusTitle"/>
        <w:rPr>
          <w:b w:val="0"/>
          <w:sz w:val="24"/>
          <w:szCs w:val="24"/>
        </w:rPr>
      </w:pPr>
      <w:r w:rsidRPr="009E0F6B">
        <w:rPr>
          <w:b w:val="0"/>
          <w:sz w:val="24"/>
          <w:szCs w:val="24"/>
        </w:rPr>
        <w:t>О внесении изменения в План</w:t>
      </w:r>
    </w:p>
    <w:p w:rsidR="009E0F6B" w:rsidRPr="009E0F6B" w:rsidRDefault="00E135F0" w:rsidP="009E0F6B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законопроектных работ </w:t>
      </w:r>
      <w:proofErr w:type="gramStart"/>
      <w:r>
        <w:rPr>
          <w:b w:val="0"/>
          <w:sz w:val="24"/>
          <w:szCs w:val="24"/>
        </w:rPr>
        <w:t>Тюменской</w:t>
      </w:r>
      <w:proofErr w:type="gramEnd"/>
    </w:p>
    <w:p w:rsidR="009E0F6B" w:rsidRPr="009E0F6B" w:rsidRDefault="009E0F6B" w:rsidP="009E0F6B">
      <w:pPr>
        <w:pStyle w:val="ConsPlusTitle"/>
        <w:rPr>
          <w:b w:val="0"/>
          <w:sz w:val="24"/>
          <w:szCs w:val="24"/>
        </w:rPr>
      </w:pPr>
      <w:r w:rsidRPr="009E0F6B">
        <w:rPr>
          <w:b w:val="0"/>
          <w:sz w:val="24"/>
          <w:szCs w:val="24"/>
        </w:rPr>
        <w:t>областной Думы на 2012 год</w:t>
      </w:r>
    </w:p>
    <w:p w:rsidR="009E0F6B" w:rsidRDefault="009E0F6B" w:rsidP="009E0F6B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9E0F6B" w:rsidRDefault="009E0F6B" w:rsidP="009E0F6B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9E0F6B" w:rsidRDefault="009E0F6B" w:rsidP="009E0F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Рассмотрев решение комитета областной Думы по государственному строительству и местному самоуправлению, в соответствии с </w:t>
      </w:r>
      <w:hyperlink r:id="rId8" w:history="1">
        <w:r>
          <w:rPr>
            <w:rStyle w:val="a7"/>
            <w:rFonts w:ascii="Arial" w:hAnsi="Arial" w:cs="Arial"/>
            <w:color w:val="auto"/>
            <w:szCs w:val="24"/>
            <w:u w:val="none"/>
          </w:rPr>
          <w:t>пунктом 32 части первой статьи 28</w:t>
        </w:r>
      </w:hyperlink>
      <w:r>
        <w:rPr>
          <w:rFonts w:ascii="Arial" w:hAnsi="Arial" w:cs="Arial"/>
          <w:szCs w:val="24"/>
        </w:rPr>
        <w:t xml:space="preserve">, </w:t>
      </w:r>
      <w:hyperlink r:id="rId9" w:history="1">
        <w:r>
          <w:rPr>
            <w:rStyle w:val="a7"/>
            <w:rFonts w:ascii="Arial" w:hAnsi="Arial" w:cs="Arial"/>
            <w:color w:val="auto"/>
            <w:szCs w:val="24"/>
            <w:u w:val="none"/>
          </w:rPr>
          <w:t>статьями 31</w:t>
        </w:r>
      </w:hyperlink>
      <w:r>
        <w:rPr>
          <w:rFonts w:ascii="Arial" w:hAnsi="Arial" w:cs="Arial"/>
          <w:szCs w:val="24"/>
        </w:rPr>
        <w:t xml:space="preserve"> и </w:t>
      </w:r>
      <w:hyperlink r:id="rId10" w:history="1">
        <w:r>
          <w:rPr>
            <w:rStyle w:val="a7"/>
            <w:rFonts w:ascii="Arial" w:hAnsi="Arial" w:cs="Arial"/>
            <w:color w:val="auto"/>
            <w:szCs w:val="24"/>
            <w:u w:val="none"/>
          </w:rPr>
          <w:t>33</w:t>
        </w:r>
      </w:hyperlink>
      <w:r>
        <w:rPr>
          <w:rFonts w:ascii="Arial" w:hAnsi="Arial" w:cs="Arial"/>
          <w:szCs w:val="24"/>
        </w:rPr>
        <w:t xml:space="preserve"> Устава Тюменской области областная Дума ПОСТАНОВЛЯЕТ:</w:t>
      </w:r>
    </w:p>
    <w:p w:rsidR="009E0F6B" w:rsidRDefault="009E0F6B" w:rsidP="009E0F6B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9E0F6B" w:rsidRDefault="009E0F6B" w:rsidP="009E0F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 Внести в раздел </w:t>
      </w:r>
      <w:hyperlink r:id="rId11" w:history="1">
        <w:r>
          <w:rPr>
            <w:rStyle w:val="a7"/>
            <w:rFonts w:ascii="Arial" w:hAnsi="Arial" w:cs="Arial"/>
            <w:color w:val="auto"/>
            <w:szCs w:val="24"/>
            <w:u w:val="none"/>
          </w:rPr>
          <w:t>3</w:t>
        </w:r>
      </w:hyperlink>
      <w:r>
        <w:rPr>
          <w:rFonts w:ascii="Arial" w:hAnsi="Arial" w:cs="Arial"/>
          <w:szCs w:val="24"/>
        </w:rPr>
        <w:t xml:space="preserve"> «Нормативные правовые акты в области социальной политики» приложения к Плану законопроектных работ Тюменской областной Думы на 2012 год, утвержденному постановлением областной Думы от 24.11.2011 № 3315, изменение, изложив пункт 5 в следующей редакции:</w:t>
      </w:r>
    </w:p>
    <w:p w:rsidR="009E0F6B" w:rsidRDefault="009E0F6B" w:rsidP="009E0F6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«5. О внесении изменения в статью 31.1 Закона Тюменской области «О  защите прав ребенка», определив субъектом права законодательной инициативы депутат</w:t>
      </w:r>
      <w:r w:rsidR="00E135F0">
        <w:rPr>
          <w:rFonts w:ascii="Arial" w:hAnsi="Arial" w:cs="Arial"/>
          <w:szCs w:val="24"/>
        </w:rPr>
        <w:t>а Тюменской областной Думы В.А. </w:t>
      </w:r>
      <w:proofErr w:type="spellStart"/>
      <w:r>
        <w:rPr>
          <w:rFonts w:ascii="Arial" w:hAnsi="Arial" w:cs="Arial"/>
          <w:szCs w:val="24"/>
        </w:rPr>
        <w:t>Столярова</w:t>
      </w:r>
      <w:proofErr w:type="spellEnd"/>
      <w:r>
        <w:rPr>
          <w:rFonts w:ascii="Arial" w:hAnsi="Arial" w:cs="Arial"/>
          <w:szCs w:val="24"/>
        </w:rPr>
        <w:t xml:space="preserve">; ответственным за подготовку проекта нормативного правового акта </w:t>
      </w:r>
      <w:r w:rsidR="00E135F0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комитет по социальной политике; ответственным за разработку проекта нормативного правового акта </w:t>
      </w:r>
      <w:r w:rsidR="00E135F0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депутат</w:t>
      </w:r>
      <w:r w:rsidR="00E135F0">
        <w:rPr>
          <w:rFonts w:ascii="Arial" w:hAnsi="Arial" w:cs="Arial"/>
          <w:szCs w:val="24"/>
        </w:rPr>
        <w:t>а Тюменской областной Думы В.А. </w:t>
      </w:r>
      <w:proofErr w:type="spellStart"/>
      <w:r>
        <w:rPr>
          <w:rFonts w:ascii="Arial" w:hAnsi="Arial" w:cs="Arial"/>
          <w:szCs w:val="24"/>
        </w:rPr>
        <w:t>Столярова</w:t>
      </w:r>
      <w:proofErr w:type="spellEnd"/>
      <w:r>
        <w:rPr>
          <w:rFonts w:ascii="Arial" w:hAnsi="Arial" w:cs="Arial"/>
          <w:szCs w:val="24"/>
        </w:rPr>
        <w:t xml:space="preserve">; сроки рассмотрения на заседаниях комитета и областной Думы </w:t>
      </w:r>
      <w:r w:rsidR="00E135F0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II квартал.</w:t>
      </w:r>
    </w:p>
    <w:p w:rsidR="009E0F6B" w:rsidRDefault="009E0F6B" w:rsidP="009E0F6B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 Настоящее постановление вступает в силу со дня его принятия.</w:t>
      </w:r>
    </w:p>
    <w:p w:rsidR="00C177C5" w:rsidRDefault="00C177C5" w:rsidP="003D70F9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290072" w:rsidRPr="00600E27" w:rsidRDefault="00CF3284" w:rsidP="003D70F9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20.45pt;margin-top:.55pt;width:102pt;height:102pt;z-index:251657728">
            <v:imagedata r:id="rId12" o:title="stamp-bw"/>
          </v:shape>
        </w:pict>
      </w:r>
    </w:p>
    <w:p w:rsidR="00B57C7A" w:rsidRPr="00600E27" w:rsidRDefault="00B57C7A" w:rsidP="003D70F9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2C477B" w:rsidRPr="005818E0" w:rsidRDefault="00845B47" w:rsidP="00600E2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0E27">
        <w:rPr>
          <w:rFonts w:ascii="Arial" w:hAnsi="Arial" w:cs="Arial"/>
          <w:szCs w:val="24"/>
        </w:rPr>
        <w:t xml:space="preserve">Председатель </w:t>
      </w:r>
      <w:r w:rsidR="002C477B" w:rsidRPr="00600E27">
        <w:rPr>
          <w:rFonts w:ascii="Arial" w:hAnsi="Arial" w:cs="Arial"/>
          <w:szCs w:val="24"/>
        </w:rPr>
        <w:t>областной</w:t>
      </w:r>
      <w:r w:rsidR="002C477B" w:rsidRPr="005818E0">
        <w:rPr>
          <w:rFonts w:ascii="Arial" w:hAnsi="Arial" w:cs="Arial"/>
        </w:rPr>
        <w:t xml:space="preserve"> Думы</w:t>
      </w:r>
      <w:r w:rsidR="002C477B" w:rsidRPr="005818E0">
        <w:rPr>
          <w:rFonts w:ascii="Arial" w:hAnsi="Arial" w:cs="Arial"/>
        </w:rPr>
        <w:tab/>
      </w:r>
      <w:r w:rsidR="002C477B" w:rsidRPr="005818E0">
        <w:rPr>
          <w:rFonts w:ascii="Arial" w:hAnsi="Arial" w:cs="Arial"/>
        </w:rPr>
        <w:tab/>
      </w:r>
      <w:r w:rsidR="002C477B" w:rsidRPr="005818E0">
        <w:rPr>
          <w:rFonts w:ascii="Arial" w:hAnsi="Arial" w:cs="Arial"/>
        </w:rPr>
        <w:tab/>
      </w:r>
      <w:r w:rsidR="002C477B" w:rsidRPr="005818E0">
        <w:rPr>
          <w:rFonts w:ascii="Arial" w:hAnsi="Arial" w:cs="Arial"/>
        </w:rPr>
        <w:tab/>
      </w:r>
      <w:r w:rsidR="00FC30EE" w:rsidRPr="005818E0">
        <w:rPr>
          <w:rFonts w:ascii="Arial" w:hAnsi="Arial" w:cs="Arial"/>
        </w:rPr>
        <w:tab/>
      </w:r>
      <w:r w:rsidR="00EB4A6C" w:rsidRPr="005818E0">
        <w:rPr>
          <w:rFonts w:ascii="Arial" w:hAnsi="Arial" w:cs="Arial"/>
        </w:rPr>
        <w:t xml:space="preserve">   </w:t>
      </w:r>
      <w:r w:rsidRPr="005818E0">
        <w:rPr>
          <w:rFonts w:ascii="Arial" w:hAnsi="Arial" w:cs="Arial"/>
        </w:rPr>
        <w:t>С.Е. Корепанов</w:t>
      </w:r>
    </w:p>
    <w:sectPr w:rsidR="002C477B" w:rsidRPr="005818E0" w:rsidSect="002D334C">
      <w:headerReference w:type="even" r:id="rId13"/>
      <w:footerReference w:type="even" r:id="rId14"/>
      <w:footerReference w:type="default" r:id="rId15"/>
      <w:headerReference w:type="first" r:id="rId16"/>
      <w:pgSz w:w="11907" w:h="16840" w:code="9"/>
      <w:pgMar w:top="1134" w:right="1134" w:bottom="1134" w:left="1701" w:header="624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239" w:rsidRDefault="00A92239">
      <w:r>
        <w:separator/>
      </w:r>
    </w:p>
  </w:endnote>
  <w:endnote w:type="continuationSeparator" w:id="0">
    <w:p w:rsidR="00A92239" w:rsidRDefault="00A92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83E" w:rsidRDefault="00C8083E" w:rsidP="00745B11">
    <w:pPr>
      <w:pStyle w:val="a5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:rsidR="00C8083E" w:rsidRDefault="00C8083E" w:rsidP="00BD529D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83E" w:rsidRDefault="00C8083E" w:rsidP="002E4D5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239" w:rsidRDefault="00A92239">
      <w:r>
        <w:separator/>
      </w:r>
    </w:p>
  </w:footnote>
  <w:footnote w:type="continuationSeparator" w:id="0">
    <w:p w:rsidR="00A92239" w:rsidRDefault="00A92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83E" w:rsidRDefault="00C8083E" w:rsidP="00064C28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8083E" w:rsidRDefault="00C808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83E" w:rsidRDefault="00C8083E" w:rsidP="005A4CB4">
    <w:pPr>
      <w:pStyle w:val="a3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3.5pt;height:57pt">
          <v:imagedata r:id="rId1" o:title="ГЕРБ ЧЕРНО БЕЛЫЙ-2 см "/>
        </v:shape>
      </w:pict>
    </w:r>
  </w:p>
  <w:p w:rsidR="00C8083E" w:rsidRDefault="00C8083E" w:rsidP="005A4CB4">
    <w:pPr>
      <w:pStyle w:val="a3"/>
      <w:jc w:val="center"/>
      <w:rPr>
        <w:rFonts w:ascii="Arial" w:hAnsi="Arial" w:cs="Arial"/>
      </w:rPr>
    </w:pPr>
  </w:p>
  <w:p w:rsidR="00C8083E" w:rsidRPr="00B663A1" w:rsidRDefault="00C8083E" w:rsidP="00FE2B13">
    <w:pPr>
      <w:jc w:val="center"/>
      <w:rPr>
        <w:b/>
        <w:sz w:val="36"/>
        <w:szCs w:val="36"/>
      </w:rPr>
    </w:pPr>
    <w:r w:rsidRPr="00B663A1">
      <w:rPr>
        <w:b/>
        <w:sz w:val="36"/>
        <w:szCs w:val="36"/>
      </w:rPr>
      <w:t>ТЮМЕНСКАЯ ОБЛАСТНАЯ ДУМА</w:t>
    </w:r>
  </w:p>
  <w:p w:rsidR="00C8083E" w:rsidRPr="00B663A1" w:rsidRDefault="00C8083E" w:rsidP="00FE2B13">
    <w:pPr>
      <w:jc w:val="center"/>
      <w:rPr>
        <w:b/>
        <w:sz w:val="36"/>
        <w:szCs w:val="36"/>
      </w:rPr>
    </w:pPr>
  </w:p>
  <w:p w:rsidR="00C8083E" w:rsidRDefault="00C8083E" w:rsidP="00FE2B13">
    <w:pPr>
      <w:jc w:val="center"/>
      <w:rPr>
        <w:b/>
        <w:sz w:val="36"/>
        <w:szCs w:val="36"/>
      </w:rPr>
    </w:pPr>
    <w:r w:rsidRPr="00B663A1">
      <w:rPr>
        <w:b/>
        <w:sz w:val="36"/>
        <w:szCs w:val="36"/>
      </w:rPr>
      <w:t>ПОСТАНОВЛЕНИЕ</w:t>
    </w:r>
  </w:p>
  <w:p w:rsidR="00C8083E" w:rsidRDefault="00C8083E" w:rsidP="00FE2B13">
    <w:pPr>
      <w:jc w:val="center"/>
      <w:rPr>
        <w:sz w:val="18"/>
        <w:szCs w:val="18"/>
        <w:lang w:val="en-US"/>
      </w:rPr>
    </w:pPr>
  </w:p>
  <w:tbl>
    <w:tblPr>
      <w:tblW w:w="0" w:type="auto"/>
      <w:tblInd w:w="108" w:type="dxa"/>
      <w:tblLook w:val="04A0"/>
    </w:tblPr>
    <w:tblGrid>
      <w:gridCol w:w="1985"/>
      <w:gridCol w:w="5386"/>
      <w:gridCol w:w="1701"/>
    </w:tblGrid>
    <w:tr w:rsidR="00C8083E" w:rsidRPr="00FE3259" w:rsidTr="00E6607D">
      <w:tc>
        <w:tcPr>
          <w:tcW w:w="1985" w:type="dxa"/>
          <w:tcBorders>
            <w:bottom w:val="single" w:sz="4" w:space="0" w:color="auto"/>
          </w:tcBorders>
        </w:tcPr>
        <w:p w:rsidR="00C8083E" w:rsidRPr="00FE3259" w:rsidRDefault="00300CD1" w:rsidP="00300CD1">
          <w:pPr>
            <w:pStyle w:val="a3"/>
            <w:tabs>
              <w:tab w:val="clear" w:pos="4703"/>
              <w:tab w:val="clear" w:pos="9406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24</w:t>
          </w:r>
          <w:r w:rsidR="00C05770">
            <w:rPr>
              <w:rFonts w:ascii="Arial" w:hAnsi="Arial"/>
            </w:rPr>
            <w:t>.</w:t>
          </w:r>
          <w:r w:rsidR="007C7E13">
            <w:rPr>
              <w:rFonts w:ascii="Arial" w:hAnsi="Arial"/>
            </w:rPr>
            <w:t>0</w:t>
          </w:r>
          <w:r>
            <w:rPr>
              <w:rFonts w:ascii="Arial" w:hAnsi="Arial"/>
            </w:rPr>
            <w:t>5</w:t>
          </w:r>
          <w:r w:rsidR="00C05770">
            <w:rPr>
              <w:rFonts w:ascii="Arial" w:hAnsi="Arial"/>
            </w:rPr>
            <w:t>.</w:t>
          </w:r>
          <w:r w:rsidR="00A442FD">
            <w:rPr>
              <w:rFonts w:ascii="Arial" w:hAnsi="Arial"/>
            </w:rPr>
            <w:t>201</w:t>
          </w:r>
          <w:r w:rsidR="007C7E13">
            <w:rPr>
              <w:rFonts w:ascii="Arial" w:hAnsi="Arial"/>
            </w:rPr>
            <w:t>2</w:t>
          </w:r>
        </w:p>
      </w:tc>
      <w:tc>
        <w:tcPr>
          <w:tcW w:w="5386" w:type="dxa"/>
        </w:tcPr>
        <w:p w:rsidR="00C8083E" w:rsidRPr="00FE3259" w:rsidRDefault="00C8083E" w:rsidP="00E6607D">
          <w:pPr>
            <w:pStyle w:val="a3"/>
            <w:tabs>
              <w:tab w:val="clear" w:pos="4703"/>
              <w:tab w:val="clear" w:pos="9406"/>
            </w:tabs>
            <w:jc w:val="right"/>
            <w:rPr>
              <w:rFonts w:ascii="Arial" w:hAnsi="Arial"/>
            </w:rPr>
          </w:pPr>
          <w:r>
            <w:t>№</w:t>
          </w:r>
        </w:p>
      </w:tc>
      <w:tc>
        <w:tcPr>
          <w:tcW w:w="1701" w:type="dxa"/>
          <w:tcBorders>
            <w:bottom w:val="single" w:sz="4" w:space="0" w:color="auto"/>
          </w:tcBorders>
        </w:tcPr>
        <w:p w:rsidR="00A548A4" w:rsidRPr="00170317" w:rsidRDefault="00667B25" w:rsidP="001945E0">
          <w:pPr>
            <w:pStyle w:val="a3"/>
            <w:tabs>
              <w:tab w:val="clear" w:pos="4703"/>
              <w:tab w:val="clear" w:pos="9406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317</w:t>
          </w:r>
        </w:p>
      </w:tc>
    </w:tr>
  </w:tbl>
  <w:p w:rsidR="00C8083E" w:rsidRDefault="00C8083E" w:rsidP="00862315">
    <w:pPr>
      <w:pStyle w:val="a3"/>
      <w:tabs>
        <w:tab w:val="clear" w:pos="4703"/>
        <w:tab w:val="clear" w:pos="9406"/>
      </w:tabs>
      <w:rPr>
        <w:rFonts w:ascii="Arial" w:hAnsi="Arial"/>
      </w:rPr>
    </w:pPr>
  </w:p>
  <w:p w:rsidR="00C8083E" w:rsidRPr="005A4CB4" w:rsidRDefault="00C8083E" w:rsidP="00862315">
    <w:pPr>
      <w:rPr>
        <w:rFonts w:ascii="Arial" w:hAnsi="Arial" w:cs="Arial"/>
      </w:rPr>
    </w:pPr>
  </w:p>
  <w:p w:rsidR="00C8083E" w:rsidRPr="005A4CB4" w:rsidRDefault="00C8083E" w:rsidP="00862315">
    <w:pPr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32162"/>
    <w:multiLevelType w:val="singleLevel"/>
    <w:tmpl w:val="DF462BD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369"/>
    <w:rsid w:val="00003FF4"/>
    <w:rsid w:val="00012EC1"/>
    <w:rsid w:val="00030CB4"/>
    <w:rsid w:val="000455C1"/>
    <w:rsid w:val="00050FBB"/>
    <w:rsid w:val="00051C7B"/>
    <w:rsid w:val="0005645F"/>
    <w:rsid w:val="00062153"/>
    <w:rsid w:val="00062942"/>
    <w:rsid w:val="000644DE"/>
    <w:rsid w:val="00064C28"/>
    <w:rsid w:val="00080263"/>
    <w:rsid w:val="00085D45"/>
    <w:rsid w:val="000916FA"/>
    <w:rsid w:val="00093EBD"/>
    <w:rsid w:val="000C0FFA"/>
    <w:rsid w:val="000E04B4"/>
    <w:rsid w:val="000E1B6F"/>
    <w:rsid w:val="000E606E"/>
    <w:rsid w:val="00105E88"/>
    <w:rsid w:val="00106F48"/>
    <w:rsid w:val="00107F3C"/>
    <w:rsid w:val="00150356"/>
    <w:rsid w:val="00160C8A"/>
    <w:rsid w:val="00170317"/>
    <w:rsid w:val="00186BAF"/>
    <w:rsid w:val="00187067"/>
    <w:rsid w:val="00187C41"/>
    <w:rsid w:val="001945E0"/>
    <w:rsid w:val="001974E6"/>
    <w:rsid w:val="001C2354"/>
    <w:rsid w:val="001C3209"/>
    <w:rsid w:val="001C4B0B"/>
    <w:rsid w:val="001C6E86"/>
    <w:rsid w:val="001D7612"/>
    <w:rsid w:val="001E21EF"/>
    <w:rsid w:val="001E3221"/>
    <w:rsid w:val="001E5FDF"/>
    <w:rsid w:val="00207708"/>
    <w:rsid w:val="00224B5A"/>
    <w:rsid w:val="00232526"/>
    <w:rsid w:val="00243629"/>
    <w:rsid w:val="00243A4C"/>
    <w:rsid w:val="00245416"/>
    <w:rsid w:val="002546A3"/>
    <w:rsid w:val="0028635E"/>
    <w:rsid w:val="00290072"/>
    <w:rsid w:val="00293B5B"/>
    <w:rsid w:val="002A53A7"/>
    <w:rsid w:val="002A681C"/>
    <w:rsid w:val="002B0333"/>
    <w:rsid w:val="002B3B60"/>
    <w:rsid w:val="002B3E24"/>
    <w:rsid w:val="002B4B68"/>
    <w:rsid w:val="002B6906"/>
    <w:rsid w:val="002C2766"/>
    <w:rsid w:val="002C477B"/>
    <w:rsid w:val="002D334C"/>
    <w:rsid w:val="002E4D56"/>
    <w:rsid w:val="002F72D7"/>
    <w:rsid w:val="00300CD1"/>
    <w:rsid w:val="003359D0"/>
    <w:rsid w:val="0035121B"/>
    <w:rsid w:val="003679BE"/>
    <w:rsid w:val="00367FD1"/>
    <w:rsid w:val="00370D46"/>
    <w:rsid w:val="00372C24"/>
    <w:rsid w:val="00383363"/>
    <w:rsid w:val="00385B77"/>
    <w:rsid w:val="00394921"/>
    <w:rsid w:val="003961C7"/>
    <w:rsid w:val="003A50C1"/>
    <w:rsid w:val="003B1636"/>
    <w:rsid w:val="003B5525"/>
    <w:rsid w:val="003D0E90"/>
    <w:rsid w:val="003D3A1E"/>
    <w:rsid w:val="003D70F9"/>
    <w:rsid w:val="003E062C"/>
    <w:rsid w:val="003E5326"/>
    <w:rsid w:val="003F03AD"/>
    <w:rsid w:val="00410DFB"/>
    <w:rsid w:val="00412701"/>
    <w:rsid w:val="00427BC3"/>
    <w:rsid w:val="00434827"/>
    <w:rsid w:val="00444C24"/>
    <w:rsid w:val="0044751C"/>
    <w:rsid w:val="004559E2"/>
    <w:rsid w:val="004575AB"/>
    <w:rsid w:val="0047327A"/>
    <w:rsid w:val="00493CA9"/>
    <w:rsid w:val="00494D6F"/>
    <w:rsid w:val="004A0914"/>
    <w:rsid w:val="004A30BB"/>
    <w:rsid w:val="004B4EF8"/>
    <w:rsid w:val="004C1F8F"/>
    <w:rsid w:val="004C45B1"/>
    <w:rsid w:val="004E5DE8"/>
    <w:rsid w:val="004F3991"/>
    <w:rsid w:val="004F589B"/>
    <w:rsid w:val="00504815"/>
    <w:rsid w:val="00511369"/>
    <w:rsid w:val="005150AF"/>
    <w:rsid w:val="00532E96"/>
    <w:rsid w:val="00543EA7"/>
    <w:rsid w:val="005443E4"/>
    <w:rsid w:val="00545C9A"/>
    <w:rsid w:val="005630C8"/>
    <w:rsid w:val="005769A7"/>
    <w:rsid w:val="005818E0"/>
    <w:rsid w:val="00585DBD"/>
    <w:rsid w:val="00594B83"/>
    <w:rsid w:val="005A0C20"/>
    <w:rsid w:val="005A4CB4"/>
    <w:rsid w:val="005D6B67"/>
    <w:rsid w:val="005D798F"/>
    <w:rsid w:val="005E38CA"/>
    <w:rsid w:val="005E6E27"/>
    <w:rsid w:val="005E7080"/>
    <w:rsid w:val="005F7155"/>
    <w:rsid w:val="00600E27"/>
    <w:rsid w:val="00611E6A"/>
    <w:rsid w:val="00620992"/>
    <w:rsid w:val="00637006"/>
    <w:rsid w:val="00647B5E"/>
    <w:rsid w:val="00655036"/>
    <w:rsid w:val="006612AC"/>
    <w:rsid w:val="00665762"/>
    <w:rsid w:val="006678A9"/>
    <w:rsid w:val="00667B25"/>
    <w:rsid w:val="00667F50"/>
    <w:rsid w:val="006800C2"/>
    <w:rsid w:val="006B1B1E"/>
    <w:rsid w:val="006B3513"/>
    <w:rsid w:val="006C2232"/>
    <w:rsid w:val="006D157B"/>
    <w:rsid w:val="006D5EA3"/>
    <w:rsid w:val="006F2A3F"/>
    <w:rsid w:val="006F2F8D"/>
    <w:rsid w:val="00703E34"/>
    <w:rsid w:val="00704E92"/>
    <w:rsid w:val="0071162E"/>
    <w:rsid w:val="007226D7"/>
    <w:rsid w:val="00732755"/>
    <w:rsid w:val="00737588"/>
    <w:rsid w:val="00741956"/>
    <w:rsid w:val="00745B11"/>
    <w:rsid w:val="0074634B"/>
    <w:rsid w:val="00750997"/>
    <w:rsid w:val="00751D9B"/>
    <w:rsid w:val="007576F2"/>
    <w:rsid w:val="0076341A"/>
    <w:rsid w:val="0078741F"/>
    <w:rsid w:val="007A199E"/>
    <w:rsid w:val="007A556D"/>
    <w:rsid w:val="007A6B60"/>
    <w:rsid w:val="007B08C8"/>
    <w:rsid w:val="007C72A0"/>
    <w:rsid w:val="007C7E13"/>
    <w:rsid w:val="007C7FC9"/>
    <w:rsid w:val="007C7FF5"/>
    <w:rsid w:val="007D5B2D"/>
    <w:rsid w:val="007E0315"/>
    <w:rsid w:val="007E56D2"/>
    <w:rsid w:val="007E700F"/>
    <w:rsid w:val="00807365"/>
    <w:rsid w:val="008136B6"/>
    <w:rsid w:val="00813EF4"/>
    <w:rsid w:val="00816CC8"/>
    <w:rsid w:val="00830D3A"/>
    <w:rsid w:val="00831472"/>
    <w:rsid w:val="008334F1"/>
    <w:rsid w:val="00842EDE"/>
    <w:rsid w:val="00845B47"/>
    <w:rsid w:val="00850C96"/>
    <w:rsid w:val="00862315"/>
    <w:rsid w:val="0089113F"/>
    <w:rsid w:val="008A244C"/>
    <w:rsid w:val="008A2C5C"/>
    <w:rsid w:val="008A56A0"/>
    <w:rsid w:val="008B2EAD"/>
    <w:rsid w:val="008B78E5"/>
    <w:rsid w:val="008B79A5"/>
    <w:rsid w:val="008C6998"/>
    <w:rsid w:val="008E222A"/>
    <w:rsid w:val="008F5DCC"/>
    <w:rsid w:val="008F7F76"/>
    <w:rsid w:val="009114DD"/>
    <w:rsid w:val="00920028"/>
    <w:rsid w:val="00930788"/>
    <w:rsid w:val="00940BE5"/>
    <w:rsid w:val="009517CD"/>
    <w:rsid w:val="00955A55"/>
    <w:rsid w:val="00965297"/>
    <w:rsid w:val="00982D8B"/>
    <w:rsid w:val="009950ED"/>
    <w:rsid w:val="00996247"/>
    <w:rsid w:val="009B21A6"/>
    <w:rsid w:val="009C5EC2"/>
    <w:rsid w:val="009D3D07"/>
    <w:rsid w:val="009D52A8"/>
    <w:rsid w:val="009D702E"/>
    <w:rsid w:val="009E0F6B"/>
    <w:rsid w:val="009F07C9"/>
    <w:rsid w:val="00A01A95"/>
    <w:rsid w:val="00A0391B"/>
    <w:rsid w:val="00A21459"/>
    <w:rsid w:val="00A23EEB"/>
    <w:rsid w:val="00A442FD"/>
    <w:rsid w:val="00A45C95"/>
    <w:rsid w:val="00A526F7"/>
    <w:rsid w:val="00A548A4"/>
    <w:rsid w:val="00A66E33"/>
    <w:rsid w:val="00A71FAB"/>
    <w:rsid w:val="00A92239"/>
    <w:rsid w:val="00A93E6C"/>
    <w:rsid w:val="00AA241A"/>
    <w:rsid w:val="00AA6D36"/>
    <w:rsid w:val="00AC2E78"/>
    <w:rsid w:val="00AC485C"/>
    <w:rsid w:val="00AC6D56"/>
    <w:rsid w:val="00AD5B3E"/>
    <w:rsid w:val="00AD649E"/>
    <w:rsid w:val="00AD706B"/>
    <w:rsid w:val="00AF3C2F"/>
    <w:rsid w:val="00B00EAD"/>
    <w:rsid w:val="00B02DA1"/>
    <w:rsid w:val="00B06F17"/>
    <w:rsid w:val="00B14C32"/>
    <w:rsid w:val="00B16E61"/>
    <w:rsid w:val="00B17608"/>
    <w:rsid w:val="00B37C6F"/>
    <w:rsid w:val="00B5129E"/>
    <w:rsid w:val="00B57882"/>
    <w:rsid w:val="00B57C7A"/>
    <w:rsid w:val="00B6523A"/>
    <w:rsid w:val="00B663A1"/>
    <w:rsid w:val="00B667F7"/>
    <w:rsid w:val="00B67B21"/>
    <w:rsid w:val="00B75347"/>
    <w:rsid w:val="00B80761"/>
    <w:rsid w:val="00B8789B"/>
    <w:rsid w:val="00B956AA"/>
    <w:rsid w:val="00B95EC1"/>
    <w:rsid w:val="00BB10AA"/>
    <w:rsid w:val="00BB7F06"/>
    <w:rsid w:val="00BD529D"/>
    <w:rsid w:val="00BD54F8"/>
    <w:rsid w:val="00BE7ED8"/>
    <w:rsid w:val="00BF22B2"/>
    <w:rsid w:val="00C01F38"/>
    <w:rsid w:val="00C05770"/>
    <w:rsid w:val="00C12AEC"/>
    <w:rsid w:val="00C1492A"/>
    <w:rsid w:val="00C177C5"/>
    <w:rsid w:val="00C248D0"/>
    <w:rsid w:val="00C2572B"/>
    <w:rsid w:val="00C30A77"/>
    <w:rsid w:val="00C31264"/>
    <w:rsid w:val="00C3692F"/>
    <w:rsid w:val="00C45A90"/>
    <w:rsid w:val="00C568D0"/>
    <w:rsid w:val="00C63C98"/>
    <w:rsid w:val="00C74E76"/>
    <w:rsid w:val="00C8083E"/>
    <w:rsid w:val="00C81BBA"/>
    <w:rsid w:val="00C85625"/>
    <w:rsid w:val="00CA2E51"/>
    <w:rsid w:val="00CC0C60"/>
    <w:rsid w:val="00CC3850"/>
    <w:rsid w:val="00CE0C80"/>
    <w:rsid w:val="00CE208F"/>
    <w:rsid w:val="00CE71D8"/>
    <w:rsid w:val="00CF3284"/>
    <w:rsid w:val="00D054FE"/>
    <w:rsid w:val="00D066C8"/>
    <w:rsid w:val="00D10D41"/>
    <w:rsid w:val="00D15030"/>
    <w:rsid w:val="00D30D01"/>
    <w:rsid w:val="00D31F1D"/>
    <w:rsid w:val="00D449FD"/>
    <w:rsid w:val="00D509EB"/>
    <w:rsid w:val="00D514CD"/>
    <w:rsid w:val="00D544E9"/>
    <w:rsid w:val="00D605D6"/>
    <w:rsid w:val="00D60931"/>
    <w:rsid w:val="00D74A2C"/>
    <w:rsid w:val="00D93F35"/>
    <w:rsid w:val="00D950DE"/>
    <w:rsid w:val="00D959C9"/>
    <w:rsid w:val="00D9769C"/>
    <w:rsid w:val="00DA2051"/>
    <w:rsid w:val="00DA5053"/>
    <w:rsid w:val="00DC012E"/>
    <w:rsid w:val="00DC410E"/>
    <w:rsid w:val="00DE3A88"/>
    <w:rsid w:val="00DE3E9D"/>
    <w:rsid w:val="00DE7E95"/>
    <w:rsid w:val="00DF4D07"/>
    <w:rsid w:val="00E00A59"/>
    <w:rsid w:val="00E0129B"/>
    <w:rsid w:val="00E135F0"/>
    <w:rsid w:val="00E17521"/>
    <w:rsid w:val="00E30A3C"/>
    <w:rsid w:val="00E339A9"/>
    <w:rsid w:val="00E41700"/>
    <w:rsid w:val="00E5258B"/>
    <w:rsid w:val="00E54628"/>
    <w:rsid w:val="00E6607D"/>
    <w:rsid w:val="00E702AD"/>
    <w:rsid w:val="00E70777"/>
    <w:rsid w:val="00E7489E"/>
    <w:rsid w:val="00E83406"/>
    <w:rsid w:val="00EB4A6C"/>
    <w:rsid w:val="00EC0CB1"/>
    <w:rsid w:val="00EC1A7D"/>
    <w:rsid w:val="00EC4251"/>
    <w:rsid w:val="00EC6EFC"/>
    <w:rsid w:val="00ED1FA1"/>
    <w:rsid w:val="00ED7C71"/>
    <w:rsid w:val="00EE1B12"/>
    <w:rsid w:val="00EE779A"/>
    <w:rsid w:val="00F07688"/>
    <w:rsid w:val="00F11043"/>
    <w:rsid w:val="00F1625C"/>
    <w:rsid w:val="00F171FB"/>
    <w:rsid w:val="00F1736F"/>
    <w:rsid w:val="00F201B5"/>
    <w:rsid w:val="00F2646E"/>
    <w:rsid w:val="00F27374"/>
    <w:rsid w:val="00F355D2"/>
    <w:rsid w:val="00F35B01"/>
    <w:rsid w:val="00F366DC"/>
    <w:rsid w:val="00F442E5"/>
    <w:rsid w:val="00F5064E"/>
    <w:rsid w:val="00F606DD"/>
    <w:rsid w:val="00F62D44"/>
    <w:rsid w:val="00F7550C"/>
    <w:rsid w:val="00F7776B"/>
    <w:rsid w:val="00F80706"/>
    <w:rsid w:val="00F93FF7"/>
    <w:rsid w:val="00FA2FA2"/>
    <w:rsid w:val="00FB2046"/>
    <w:rsid w:val="00FC30EE"/>
    <w:rsid w:val="00FD195F"/>
    <w:rsid w:val="00FD3117"/>
    <w:rsid w:val="00FE2B13"/>
    <w:rsid w:val="00FE3259"/>
    <w:rsid w:val="00FF062D"/>
    <w:rsid w:val="00FF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hAnsi="Times New Roman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pBdr>
        <w:top w:val="double" w:sz="12" w:space="1" w:color="auto"/>
      </w:pBdr>
      <w:jc w:val="center"/>
      <w:outlineLvl w:val="2"/>
    </w:pPr>
    <w:rPr>
      <w:sz w:val="36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703"/>
        <w:tab w:val="right" w:pos="9406"/>
      </w:tabs>
    </w:pPr>
  </w:style>
  <w:style w:type="paragraph" w:styleId="a5">
    <w:name w:val="footer"/>
    <w:basedOn w:val="a"/>
    <w:link w:val="a6"/>
    <w:pPr>
      <w:tabs>
        <w:tab w:val="center" w:pos="4703"/>
        <w:tab w:val="right" w:pos="9406"/>
      </w:tabs>
    </w:p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Body Text"/>
    <w:basedOn w:val="a"/>
    <w:pPr>
      <w:jc w:val="both"/>
    </w:pPr>
    <w:rPr>
      <w:rFonts w:ascii="Arial" w:hAnsi="Arial"/>
      <w:sz w:val="28"/>
    </w:rPr>
  </w:style>
  <w:style w:type="paragraph" w:styleId="aa">
    <w:name w:val="Body Text Indent"/>
    <w:basedOn w:val="a"/>
    <w:link w:val="ab"/>
    <w:pPr>
      <w:ind w:firstLine="720"/>
      <w:jc w:val="both"/>
    </w:pPr>
    <w:rPr>
      <w:rFonts w:ascii="Arial" w:hAnsi="Arial"/>
      <w:sz w:val="28"/>
    </w:rPr>
  </w:style>
  <w:style w:type="paragraph" w:styleId="ac">
    <w:name w:val="Balloon Text"/>
    <w:basedOn w:val="a"/>
    <w:semiHidden/>
    <w:rsid w:val="00224B5A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4A30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BD529D"/>
  </w:style>
  <w:style w:type="character" w:customStyle="1" w:styleId="ab">
    <w:name w:val="Основной текст с отступом Знак"/>
    <w:basedOn w:val="a0"/>
    <w:link w:val="aa"/>
    <w:rsid w:val="00B02DA1"/>
    <w:rPr>
      <w:rFonts w:ascii="Arial" w:hAnsi="Arial"/>
      <w:sz w:val="28"/>
    </w:rPr>
  </w:style>
  <w:style w:type="paragraph" w:customStyle="1" w:styleId="ConsPlusNormal">
    <w:name w:val="ConsPlusNormal"/>
    <w:rsid w:val="00E5462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5462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Нижний колонтитул Знак"/>
    <w:basedOn w:val="a0"/>
    <w:link w:val="a5"/>
    <w:rsid w:val="005818E0"/>
    <w:rPr>
      <w:rFonts w:ascii="Times New Roman" w:hAnsi="Times New Roman"/>
      <w:sz w:val="24"/>
    </w:rPr>
  </w:style>
  <w:style w:type="character" w:customStyle="1" w:styleId="a4">
    <w:name w:val="Верхний колонтитул Знак"/>
    <w:basedOn w:val="a0"/>
    <w:link w:val="a3"/>
    <w:rsid w:val="00655036"/>
    <w:rPr>
      <w:rFonts w:ascii="Times New Roman" w:hAnsi="Times New Roman"/>
      <w:sz w:val="24"/>
    </w:rPr>
  </w:style>
  <w:style w:type="paragraph" w:styleId="20">
    <w:name w:val="Body Text 2"/>
    <w:basedOn w:val="a"/>
    <w:link w:val="21"/>
    <w:unhideWhenUsed/>
    <w:rsid w:val="00FA2FA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FA2FA2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7A31A502D6D463EFE2DA35A015DB978D1AF2E01CA3F4F30585C737C3ACC4422F38040C51238263E20D4BP4uBI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7A31A502D6D463EFE2DA35A015DB978D1AF2E01CA3F0F60285C737C3ACC4422F38040C51238263E20B4CP4u9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07A31A502D6D463EFE2DA35A015DB978D1AF2E01CA3F4F30585C737C3ACC4422F38040C51238263E2094AP4u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7A31A502D6D463EFE2DA35A015DB978D1AF2E01CA3F4F30585C737C3ACC4422F38040C51238263E2094DP4u8I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70710-3AAD-4216-9EEF-B362C399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областной Думы</vt:lpstr>
    </vt:vector>
  </TitlesOfParts>
  <Company>duma</Company>
  <LinksUpToDate>false</LinksUpToDate>
  <CharactersWithSpaces>1734</CharactersWithSpaces>
  <SharedDoc>false</SharedDoc>
  <HLinks>
    <vt:vector size="24" baseType="variant">
      <vt:variant>
        <vt:i4>5046355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consultantplus://offline/ref=B07A31A502D6D463EFE2DA35A015DB978D1AF2E01CA3F0F60285C737C3ACC4422F38040C51238263E20B4CP4u9I</vt:lpwstr>
      </vt:variant>
      <vt:variant>
        <vt:lpwstr/>
      </vt:variant>
      <vt:variant>
        <vt:i4>5046359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consultantplus://offline/ref=B07A31A502D6D463EFE2DA35A015DB978D1AF2E01CA3F4F30585C737C3ACC4422F38040C51238263E2094AP4uBI</vt:lpwstr>
      </vt:variant>
      <vt:variant>
        <vt:lpwstr/>
      </vt:variant>
      <vt:variant>
        <vt:i4>5046280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consultantplus://offline/ref=B07A31A502D6D463EFE2DA35A015DB978D1AF2E01CA3F4F30585C737C3ACC4422F38040C51238263E2094DP4u8I</vt:lpwstr>
      </vt:variant>
      <vt:variant>
        <vt:lpwstr/>
      </vt:variant>
      <vt:variant>
        <vt:i4>5046281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consultantplus://offline/ref=B07A31A502D6D463EFE2DA35A015DB978D1AF2E01CA3F4F30585C737C3ACC4422F38040C51238263E20D4BP4uBI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областной Думы</dc:title>
  <dc:subject/>
  <dc:creator>Жилицкая И.В.</dc:creator>
  <cp:keywords/>
  <cp:lastModifiedBy>Kucherenko</cp:lastModifiedBy>
  <cp:revision>2</cp:revision>
  <cp:lastPrinted>2012-05-28T09:58:00Z</cp:lastPrinted>
  <dcterms:created xsi:type="dcterms:W3CDTF">2012-05-29T05:19:00Z</dcterms:created>
  <dcterms:modified xsi:type="dcterms:W3CDTF">2012-05-29T05:19:00Z</dcterms:modified>
</cp:coreProperties>
</file>